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FB" w:rsidRPr="006F4438" w:rsidRDefault="009026FB" w:rsidP="006F4438">
      <w:pPr>
        <w:pStyle w:val="a3"/>
        <w:shd w:val="clear" w:color="auto" w:fill="FFFFFF"/>
        <w:spacing w:line="360" w:lineRule="atLeast"/>
        <w:jc w:val="center"/>
        <w:rPr>
          <w:color w:val="212529"/>
          <w:sz w:val="28"/>
          <w:szCs w:val="28"/>
        </w:rPr>
      </w:pPr>
      <w:r w:rsidRPr="006F4438">
        <w:rPr>
          <w:color w:val="212529"/>
          <w:sz w:val="28"/>
          <w:szCs w:val="28"/>
        </w:rPr>
        <w:t>Уважаемые коллеги!</w:t>
      </w:r>
    </w:p>
    <w:p w:rsidR="009026FB" w:rsidRPr="006F4438" w:rsidRDefault="009026FB" w:rsidP="006F4438">
      <w:pPr>
        <w:pStyle w:val="a3"/>
        <w:shd w:val="clear" w:color="auto" w:fill="FFFFFF"/>
        <w:spacing w:line="360" w:lineRule="atLeast"/>
        <w:ind w:firstLine="709"/>
        <w:jc w:val="both"/>
        <w:rPr>
          <w:color w:val="212529"/>
          <w:sz w:val="28"/>
          <w:szCs w:val="28"/>
        </w:rPr>
      </w:pPr>
      <w:r w:rsidRPr="006F4438">
        <w:rPr>
          <w:color w:val="212529"/>
          <w:sz w:val="28"/>
          <w:szCs w:val="28"/>
        </w:rPr>
        <w:t> </w:t>
      </w:r>
      <w:r w:rsidR="006F4438" w:rsidRPr="006F4438">
        <w:rPr>
          <w:color w:val="212529"/>
          <w:sz w:val="28"/>
          <w:szCs w:val="28"/>
          <w:shd w:val="clear" w:color="auto" w:fill="FFFFFF"/>
        </w:rPr>
        <w:t>Федеральное государственное бюджетное учреждение культуры «Всероссийский центр развития художественного творчества и гуманитарных технологий» (ВЦХТ)</w:t>
      </w:r>
      <w:r w:rsidR="006F4438" w:rsidRPr="006F4438">
        <w:rPr>
          <w:rStyle w:val="apple-converted-space"/>
          <w:color w:val="212529"/>
          <w:sz w:val="28"/>
          <w:szCs w:val="28"/>
          <w:shd w:val="clear" w:color="auto" w:fill="FFFFFF"/>
        </w:rPr>
        <w:t> </w:t>
      </w:r>
      <w:r w:rsidRPr="006F4438">
        <w:rPr>
          <w:color w:val="212529"/>
          <w:sz w:val="28"/>
          <w:szCs w:val="28"/>
        </w:rPr>
        <w:t xml:space="preserve">с целью оказания  помощи педагогам дополнительного образования, детям и подросткам, обучающимся по дополнительным общеобразовательным </w:t>
      </w:r>
      <w:proofErr w:type="spellStart"/>
      <w:r w:rsidRPr="006F4438">
        <w:rPr>
          <w:color w:val="212529"/>
          <w:sz w:val="28"/>
          <w:szCs w:val="28"/>
        </w:rPr>
        <w:t>общеразвивающим</w:t>
      </w:r>
      <w:proofErr w:type="spellEnd"/>
      <w:r w:rsidRPr="006F4438">
        <w:rPr>
          <w:color w:val="212529"/>
          <w:sz w:val="28"/>
          <w:szCs w:val="28"/>
        </w:rPr>
        <w:t xml:space="preserve"> программам художественной и социально-педагогической направленностей,  и их родителям разместил на своем официальном сайте реестры обучающих дистанционных ресурсов.</w:t>
      </w:r>
    </w:p>
    <w:p w:rsidR="009026FB" w:rsidRPr="006F4438" w:rsidRDefault="009026FB" w:rsidP="006F4438">
      <w:pPr>
        <w:pStyle w:val="a3"/>
        <w:shd w:val="clear" w:color="auto" w:fill="FFFFFF"/>
        <w:spacing w:line="360" w:lineRule="atLeast"/>
        <w:ind w:firstLine="709"/>
        <w:jc w:val="both"/>
        <w:rPr>
          <w:color w:val="212529"/>
          <w:sz w:val="28"/>
          <w:szCs w:val="28"/>
        </w:rPr>
      </w:pPr>
      <w:r w:rsidRPr="006F4438">
        <w:rPr>
          <w:color w:val="212529"/>
          <w:sz w:val="28"/>
          <w:szCs w:val="28"/>
        </w:rPr>
        <w:t xml:space="preserve">Данные реестры содержат описание самых различных цифровых образовательных ресурсов и сервисов, которые могут быть востребованы в режиме </w:t>
      </w:r>
      <w:proofErr w:type="spellStart"/>
      <w:r w:rsidRPr="006F4438">
        <w:rPr>
          <w:color w:val="212529"/>
          <w:sz w:val="28"/>
          <w:szCs w:val="28"/>
        </w:rPr>
        <w:t>онлайн</w:t>
      </w:r>
      <w:proofErr w:type="spellEnd"/>
      <w:r w:rsidRPr="006F4438">
        <w:rPr>
          <w:color w:val="212529"/>
          <w:sz w:val="28"/>
          <w:szCs w:val="28"/>
        </w:rPr>
        <w:t xml:space="preserve"> обучения. В реестры вошли цифровые образовательные платформы с широкими функциональными возможностями (информационные, проектные, обучающие) и отдельные сервисы, которые  могут быть полезны  широкому кругу пользователей и освещают конкретные области знаний или умений. Кроме того, в реестр включены региональные практики использования дистанционных методов обучения.</w:t>
      </w:r>
    </w:p>
    <w:p w:rsidR="009026FB" w:rsidRPr="006F4438" w:rsidRDefault="009026FB" w:rsidP="006F4438">
      <w:pPr>
        <w:pStyle w:val="a3"/>
        <w:shd w:val="clear" w:color="auto" w:fill="FFFFFF"/>
        <w:spacing w:line="360" w:lineRule="atLeast"/>
        <w:ind w:firstLine="709"/>
        <w:jc w:val="both"/>
        <w:rPr>
          <w:color w:val="212529"/>
          <w:sz w:val="28"/>
          <w:szCs w:val="28"/>
        </w:rPr>
      </w:pPr>
      <w:r w:rsidRPr="006F4438">
        <w:rPr>
          <w:color w:val="212529"/>
          <w:sz w:val="28"/>
          <w:szCs w:val="28"/>
        </w:rPr>
        <w:t xml:space="preserve">Представленные реестры не претендуют на полноту охвата всех существующих на данный момент цифровых решений, носят рекомендательный характер, функционально нацелены на оптимизацию взаимодействия всех субъектов образовательного процесса, расширение обучающего </w:t>
      </w:r>
      <w:proofErr w:type="spellStart"/>
      <w:r w:rsidRPr="006F4438">
        <w:rPr>
          <w:color w:val="212529"/>
          <w:sz w:val="28"/>
          <w:szCs w:val="28"/>
        </w:rPr>
        <w:t>контента</w:t>
      </w:r>
      <w:proofErr w:type="spellEnd"/>
      <w:r w:rsidRPr="006F4438">
        <w:rPr>
          <w:color w:val="212529"/>
          <w:sz w:val="28"/>
          <w:szCs w:val="28"/>
        </w:rPr>
        <w:t>  и спектра используемых педагогических технологий и методов.</w:t>
      </w:r>
    </w:p>
    <w:p w:rsidR="006F4438" w:rsidRPr="006F4438" w:rsidRDefault="009026FB" w:rsidP="006F4438">
      <w:pPr>
        <w:pStyle w:val="a3"/>
        <w:shd w:val="clear" w:color="auto" w:fill="FFFFFF"/>
        <w:spacing w:line="360" w:lineRule="atLeast"/>
        <w:ind w:firstLine="709"/>
        <w:jc w:val="both"/>
        <w:rPr>
          <w:color w:val="212529"/>
          <w:sz w:val="28"/>
          <w:szCs w:val="28"/>
        </w:rPr>
      </w:pPr>
      <w:r w:rsidRPr="006F4438">
        <w:rPr>
          <w:color w:val="212529"/>
          <w:sz w:val="28"/>
          <w:szCs w:val="28"/>
        </w:rPr>
        <w:t>Технологическая карта реестра содержит полную информацию о ресурсе (содержание, адресат, безопасность ресурса), техническом маршруте (ссылка на ресурс), доступна в использовании для любой возрастной категории.  </w:t>
      </w:r>
    </w:p>
    <w:p w:rsidR="006F4438" w:rsidRDefault="006F4438" w:rsidP="006F4438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hyperlink r:id="rId4" w:history="1">
        <w:r w:rsidRPr="003E095B">
          <w:rPr>
            <w:rStyle w:val="a6"/>
            <w:rFonts w:ascii="Times New Roman" w:hAnsi="Times New Roman" w:cs="Times New Roman"/>
            <w:sz w:val="28"/>
            <w:szCs w:val="28"/>
          </w:rPr>
          <w:t>http://vcht.center/center/news/02042020/</w:t>
        </w:r>
      </w:hyperlink>
    </w:p>
    <w:sectPr w:rsidR="006F4438" w:rsidSect="006F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26FB"/>
    <w:rsid w:val="006F4438"/>
    <w:rsid w:val="007C2A89"/>
    <w:rsid w:val="00866641"/>
    <w:rsid w:val="0090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F4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43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F4438"/>
  </w:style>
  <w:style w:type="character" w:styleId="a6">
    <w:name w:val="Hyperlink"/>
    <w:basedOn w:val="a0"/>
    <w:uiPriority w:val="99"/>
    <w:unhideWhenUsed/>
    <w:rsid w:val="006F44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9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cht.center/center/news/020420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2020-04-22T06:51:00Z</cp:lastPrinted>
  <dcterms:created xsi:type="dcterms:W3CDTF">2020-04-22T05:08:00Z</dcterms:created>
  <dcterms:modified xsi:type="dcterms:W3CDTF">2020-04-22T06:51:00Z</dcterms:modified>
</cp:coreProperties>
</file>