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A74" w:rsidRDefault="00FD0A74" w:rsidP="00FD0A74">
      <w:pPr>
        <w:shd w:val="clear" w:color="auto" w:fill="FFFFFF"/>
        <w:spacing w:after="150" w:line="240" w:lineRule="auto"/>
        <w:jc w:val="center"/>
        <w:rPr>
          <w:rFonts w:ascii="Trebuchet MS" w:eastAsia="Times New Roman" w:hAnsi="Trebuchet MS" w:cs="Times New Roman"/>
          <w:color w:val="000000"/>
          <w:sz w:val="21"/>
          <w:u w:val="single"/>
          <w:lang w:eastAsia="ru-RU"/>
        </w:rPr>
      </w:pPr>
      <w:r w:rsidRPr="00FD0A74">
        <w:rPr>
          <w:rFonts w:ascii="Trebuchet MS" w:eastAsia="Times New Roman" w:hAnsi="Trebuchet MS" w:cs="Times New Roman"/>
          <w:noProof/>
          <w:color w:val="000000"/>
          <w:sz w:val="21"/>
          <w:szCs w:val="21"/>
          <w:u w:val="single"/>
          <w:bdr w:val="none" w:sz="0" w:space="0" w:color="auto" w:frame="1"/>
          <w:lang w:eastAsia="ru-RU"/>
        </w:rPr>
        <w:drawing>
          <wp:inline distT="0" distB="0" distL="0" distR="0">
            <wp:extent cx="2314575" cy="1539193"/>
            <wp:effectExtent l="19050" t="0" r="9525" b="0"/>
            <wp:docPr id="2" name="Рисунок 4" descr="C:\Users\Админ\Desktop\30 лет образ\photo48263_49663c3e8306791fe080189fb7d1aa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30 лет образ\photo48263_49663c3e8306791fe080189fb7d1aaf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539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A74">
        <w:rPr>
          <w:rFonts w:ascii="Trebuchet MS" w:eastAsia="Times New Roman" w:hAnsi="Trebuchet MS" w:cs="Times New Roman"/>
          <w:noProof/>
          <w:color w:val="000000"/>
          <w:sz w:val="21"/>
          <w:u w:val="single"/>
          <w:lang w:eastAsia="ru-RU"/>
        </w:rPr>
        <w:drawing>
          <wp:inline distT="0" distB="0" distL="0" distR="0">
            <wp:extent cx="1981200" cy="1485900"/>
            <wp:effectExtent l="19050" t="0" r="0" b="0"/>
            <wp:docPr id="6" name="pagephoto" descr="https://www.eseur.ru/Photos/photo50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photo" descr="https://www.eseur.ru/Photos/photo506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000" cy="148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0D9" w:rsidRPr="009330D9" w:rsidRDefault="009330D9" w:rsidP="00037CB4">
      <w:pPr>
        <w:shd w:val="clear" w:color="auto" w:fill="FFFFFF"/>
        <w:spacing w:after="0" w:line="240" w:lineRule="auto"/>
        <w:jc w:val="center"/>
        <w:rPr>
          <w:rFonts w:ascii="Bahnschrift Light" w:eastAsia="Times New Roman" w:hAnsi="Bahnschrift Light" w:cs="Times New Roman"/>
          <w:b/>
          <w:i/>
          <w:color w:val="00B0F0"/>
          <w:sz w:val="24"/>
          <w:lang w:eastAsia="ru-RU"/>
        </w:rPr>
      </w:pPr>
    </w:p>
    <w:p w:rsidR="00037CB4" w:rsidRPr="009330D9" w:rsidRDefault="00037CB4" w:rsidP="00037CB4">
      <w:pPr>
        <w:shd w:val="clear" w:color="auto" w:fill="FFFFFF"/>
        <w:spacing w:after="0" w:line="240" w:lineRule="auto"/>
        <w:jc w:val="center"/>
        <w:rPr>
          <w:rFonts w:ascii="Bahnschrift Light" w:eastAsia="Times New Roman" w:hAnsi="Bahnschrift Light" w:cs="Times New Roman"/>
          <w:b/>
          <w:i/>
          <w:color w:val="00B0F0"/>
          <w:sz w:val="24"/>
          <w:lang w:eastAsia="ru-RU"/>
        </w:rPr>
      </w:pPr>
      <w:r w:rsidRPr="009330D9">
        <w:rPr>
          <w:rFonts w:ascii="Bahnschrift Light" w:eastAsia="Times New Roman" w:hAnsi="Bahnschrift Light" w:cs="Times New Roman"/>
          <w:b/>
          <w:i/>
          <w:color w:val="00B0F0"/>
          <w:sz w:val="24"/>
          <w:lang w:eastAsia="ru-RU"/>
        </w:rPr>
        <w:t xml:space="preserve">ОБЩЕРОССИЙСКИЙ ПРОФСОЮЗ </w:t>
      </w:r>
      <w:r w:rsidR="009330D9">
        <w:rPr>
          <w:rFonts w:ascii="Bahnschrift Light" w:eastAsia="Times New Roman" w:hAnsi="Bahnschrift Light" w:cs="Times New Roman"/>
          <w:b/>
          <w:i/>
          <w:color w:val="00B0F0"/>
          <w:sz w:val="24"/>
          <w:lang w:eastAsia="ru-RU"/>
        </w:rPr>
        <w:t xml:space="preserve"> </w:t>
      </w:r>
      <w:r w:rsidRPr="009330D9">
        <w:rPr>
          <w:rFonts w:ascii="Bahnschrift Light" w:eastAsia="Times New Roman" w:hAnsi="Bahnschrift Light" w:cs="Times New Roman"/>
          <w:b/>
          <w:i/>
          <w:color w:val="00B0F0"/>
          <w:sz w:val="24"/>
          <w:lang w:eastAsia="ru-RU"/>
        </w:rPr>
        <w:t>ОБРАЗОВАНИЯ</w:t>
      </w:r>
    </w:p>
    <w:p w:rsidR="00037CB4" w:rsidRPr="009330D9" w:rsidRDefault="00037CB4" w:rsidP="00037CB4">
      <w:pPr>
        <w:spacing w:after="0"/>
        <w:jc w:val="center"/>
        <w:rPr>
          <w:rStyle w:val="10"/>
          <w:rFonts w:ascii="Trebuchet MS" w:eastAsiaTheme="minorHAnsi" w:hAnsi="Trebuchet MS"/>
          <w:color w:val="00B0F0"/>
          <w:sz w:val="56"/>
          <w:bdr w:val="none" w:sz="0" w:space="0" w:color="auto" w:frame="1"/>
          <w:shd w:val="clear" w:color="auto" w:fill="FFFFFF"/>
        </w:rPr>
      </w:pPr>
      <w:r w:rsidRPr="009330D9">
        <w:rPr>
          <w:rFonts w:ascii="Bahnschrift Light" w:hAnsi="Bahnschrift Light"/>
          <w:b/>
          <w:i/>
          <w:color w:val="00B0F0"/>
          <w:sz w:val="28"/>
        </w:rPr>
        <w:t>ПОЛЕВСКАЯ  ГОРОДСКАЯ ОРГАНИЗАЦИЯ ПРОФСОЮЗА РАБОТНИКОВ ОБРАЗОВАНИЯ</w:t>
      </w:r>
      <w:r w:rsidRPr="009330D9">
        <w:rPr>
          <w:rStyle w:val="10"/>
          <w:rFonts w:ascii="Trebuchet MS" w:eastAsiaTheme="minorHAnsi" w:hAnsi="Trebuchet MS"/>
          <w:color w:val="00B0F0"/>
          <w:sz w:val="56"/>
          <w:bdr w:val="none" w:sz="0" w:space="0" w:color="auto" w:frame="1"/>
          <w:shd w:val="clear" w:color="auto" w:fill="FFFFFF"/>
        </w:rPr>
        <w:t xml:space="preserve"> </w:t>
      </w:r>
    </w:p>
    <w:p w:rsidR="008D06F3" w:rsidRPr="009330D9" w:rsidRDefault="008D06F3" w:rsidP="009330D9">
      <w:pPr>
        <w:spacing w:after="0"/>
        <w:jc w:val="both"/>
        <w:rPr>
          <w:rStyle w:val="a5"/>
          <w:rFonts w:ascii="Bahnschrift Light" w:hAnsi="Bahnschrift Light"/>
          <w:color w:val="002060"/>
          <w:sz w:val="24"/>
          <w:szCs w:val="24"/>
          <w:bdr w:val="none" w:sz="0" w:space="0" w:color="auto" w:frame="1"/>
          <w:shd w:val="clear" w:color="auto" w:fill="FFFFFF"/>
        </w:rPr>
      </w:pPr>
    </w:p>
    <w:p w:rsidR="00037CB4" w:rsidRPr="009330D9" w:rsidRDefault="00B04EEB" w:rsidP="009330D9">
      <w:pPr>
        <w:spacing w:after="0"/>
        <w:jc w:val="both"/>
        <w:rPr>
          <w:rFonts w:ascii="Bahnschrift Light" w:hAnsi="Bahnschrift Light"/>
          <w:color w:val="000000"/>
          <w:sz w:val="24"/>
          <w:szCs w:val="24"/>
        </w:rPr>
      </w:pPr>
      <w:r w:rsidRPr="009330D9">
        <w:rPr>
          <w:rStyle w:val="a5"/>
          <w:rFonts w:ascii="Bahnschrift Light" w:hAnsi="Bahnschrift Light"/>
          <w:color w:val="C00000"/>
          <w:sz w:val="24"/>
          <w:szCs w:val="24"/>
          <w:bdr w:val="none" w:sz="0" w:space="0" w:color="auto" w:frame="1"/>
          <w:shd w:val="clear" w:color="auto" w:fill="FFFFFF"/>
        </w:rPr>
        <w:t xml:space="preserve">     </w:t>
      </w:r>
      <w:r w:rsidR="009330D9" w:rsidRPr="009330D9">
        <w:rPr>
          <w:rStyle w:val="a5"/>
          <w:rFonts w:ascii="Bahnschrift Light" w:hAnsi="Bahnschrift Light"/>
          <w:color w:val="C00000"/>
          <w:sz w:val="24"/>
          <w:szCs w:val="24"/>
          <w:bdr w:val="none" w:sz="0" w:space="0" w:color="auto" w:frame="1"/>
          <w:shd w:val="clear" w:color="auto" w:fill="FFFFFF"/>
        </w:rPr>
        <w:t xml:space="preserve">        </w:t>
      </w:r>
      <w:r w:rsidR="00037CB4" w:rsidRPr="009330D9">
        <w:rPr>
          <w:rStyle w:val="a5"/>
          <w:rFonts w:ascii="Bahnschrift Light" w:hAnsi="Bahnschrift Light"/>
          <w:color w:val="C00000"/>
          <w:sz w:val="24"/>
          <w:szCs w:val="24"/>
          <w:bdr w:val="none" w:sz="0" w:space="0" w:color="auto" w:frame="1"/>
          <w:shd w:val="clear" w:color="auto" w:fill="FFFFFF"/>
        </w:rPr>
        <w:t xml:space="preserve">Не секрет, что распространение нового </w:t>
      </w:r>
      <w:proofErr w:type="spellStart"/>
      <w:r w:rsidR="00037CB4" w:rsidRPr="009330D9">
        <w:rPr>
          <w:rStyle w:val="a5"/>
          <w:rFonts w:ascii="Bahnschrift Light" w:hAnsi="Bahnschrift Light"/>
          <w:color w:val="C00000"/>
          <w:sz w:val="24"/>
          <w:szCs w:val="24"/>
          <w:bdr w:val="none" w:sz="0" w:space="0" w:color="auto" w:frame="1"/>
          <w:shd w:val="clear" w:color="auto" w:fill="FFFFFF"/>
        </w:rPr>
        <w:t>коронавируса</w:t>
      </w:r>
      <w:proofErr w:type="spellEnd"/>
      <w:r w:rsidR="00037CB4" w:rsidRPr="009330D9">
        <w:rPr>
          <w:rStyle w:val="a5"/>
          <w:rFonts w:ascii="Bahnschrift Light" w:hAnsi="Bahnschrift Light"/>
          <w:color w:val="C00000"/>
          <w:sz w:val="24"/>
          <w:szCs w:val="24"/>
          <w:bdr w:val="none" w:sz="0" w:space="0" w:color="auto" w:frame="1"/>
          <w:shd w:val="clear" w:color="auto" w:fill="FFFFFF"/>
        </w:rPr>
        <w:t xml:space="preserve"> привело к многочисленным переменам в жизни организаций, предприятий и государства в целом. "Мир уже не станет прежним" - эта фраза становится всё более привычной. Конечно, в зоне особого внимания государства и общества - </w:t>
      </w:r>
      <w:r w:rsidR="00037CB4" w:rsidRPr="009330D9">
        <w:rPr>
          <w:rStyle w:val="a5"/>
          <w:rFonts w:ascii="Bahnschrift Light" w:hAnsi="Bahnschrift Light"/>
          <w:color w:val="0070C0"/>
          <w:sz w:val="24"/>
          <w:szCs w:val="24"/>
          <w:bdr w:val="none" w:sz="0" w:space="0" w:color="auto" w:frame="1"/>
          <w:shd w:val="clear" w:color="auto" w:fill="FFFFFF"/>
        </w:rPr>
        <w:t>медицина и образование.</w:t>
      </w:r>
      <w:r w:rsidR="00037CB4" w:rsidRPr="009330D9">
        <w:rPr>
          <w:rStyle w:val="a5"/>
          <w:rFonts w:ascii="Bahnschrift Light" w:hAnsi="Bahnschrift Light"/>
          <w:color w:val="C00000"/>
          <w:sz w:val="24"/>
          <w:szCs w:val="24"/>
          <w:bdr w:val="none" w:sz="0" w:space="0" w:color="auto" w:frame="1"/>
          <w:shd w:val="clear" w:color="auto" w:fill="FFFFFF"/>
        </w:rPr>
        <w:t xml:space="preserve"> Постоянно меняющаяся эпидемиологическая ситуация порождает всё новые правила и предписания.  Что же обязаны делать работники образования и от чего они имеют право отказаться в связи с мерами, препятствующими распространению новой </w:t>
      </w:r>
      <w:proofErr w:type="spellStart"/>
      <w:r w:rsidR="00037CB4" w:rsidRPr="009330D9">
        <w:rPr>
          <w:rStyle w:val="a5"/>
          <w:rFonts w:ascii="Bahnschrift Light" w:hAnsi="Bahnschrift Light"/>
          <w:color w:val="C00000"/>
          <w:sz w:val="24"/>
          <w:szCs w:val="24"/>
          <w:bdr w:val="none" w:sz="0" w:space="0" w:color="auto" w:frame="1"/>
          <w:shd w:val="clear" w:color="auto" w:fill="FFFFFF"/>
        </w:rPr>
        <w:t>коронавирусной</w:t>
      </w:r>
      <w:proofErr w:type="spellEnd"/>
      <w:r w:rsidR="00037CB4" w:rsidRPr="009330D9">
        <w:rPr>
          <w:rStyle w:val="a5"/>
          <w:rFonts w:ascii="Bahnschrift Light" w:hAnsi="Bahnschrift Light"/>
          <w:color w:val="C00000"/>
          <w:sz w:val="24"/>
          <w:szCs w:val="24"/>
          <w:bdr w:val="none" w:sz="0" w:space="0" w:color="auto" w:frame="1"/>
          <w:shd w:val="clear" w:color="auto" w:fill="FFFFFF"/>
        </w:rPr>
        <w:t xml:space="preserve"> инфекции?</w:t>
      </w:r>
      <w:r w:rsidR="00037CB4" w:rsidRPr="009330D9">
        <w:rPr>
          <w:rFonts w:ascii="Bahnschrift Light" w:hAnsi="Bahnschrift Light"/>
          <w:color w:val="000000"/>
          <w:sz w:val="24"/>
          <w:szCs w:val="24"/>
        </w:rPr>
        <w:t xml:space="preserve"> </w:t>
      </w:r>
    </w:p>
    <w:p w:rsidR="00037CB4" w:rsidRPr="009330D9" w:rsidRDefault="00037CB4" w:rsidP="009330D9">
      <w:pPr>
        <w:spacing w:after="0"/>
        <w:rPr>
          <w:rFonts w:ascii="Bahnschrift Light" w:hAnsi="Bahnschrift Light"/>
          <w:i/>
          <w:color w:val="FF0000"/>
          <w:sz w:val="24"/>
          <w:szCs w:val="24"/>
          <w:u w:val="single"/>
        </w:rPr>
      </w:pPr>
      <w:r w:rsidRPr="009330D9">
        <w:rPr>
          <w:rFonts w:ascii="Bahnschrift Light" w:hAnsi="Bahnschrift Light"/>
          <w:i/>
          <w:color w:val="0070C0"/>
          <w:sz w:val="24"/>
          <w:szCs w:val="24"/>
        </w:rPr>
        <w:t>В соответствии со статьей 28 Федерального закона от 29 декабря 2012г. №273</w:t>
      </w:r>
      <w:r w:rsidRPr="009330D9">
        <w:rPr>
          <w:rFonts w:ascii="Bahnschrift Light" w:hAnsi="Bahnschrift Light"/>
          <w:i/>
          <w:color w:val="0070C0"/>
          <w:sz w:val="24"/>
          <w:szCs w:val="24"/>
        </w:rPr>
        <w:noBreakHyphen/>
        <w:t xml:space="preserve">ФЗ «Об образовании в Российской Федерации» образовательная организация </w:t>
      </w:r>
      <w:r w:rsidRPr="009330D9">
        <w:rPr>
          <w:rFonts w:ascii="Bahnschrift Light" w:hAnsi="Bahnschrift Light"/>
          <w:i/>
          <w:color w:val="C00000"/>
          <w:sz w:val="24"/>
          <w:szCs w:val="24"/>
        </w:rPr>
        <w:t xml:space="preserve">обязана </w:t>
      </w:r>
      <w:r w:rsidRPr="009330D9">
        <w:rPr>
          <w:rFonts w:ascii="Bahnschrift Light" w:hAnsi="Bahnschrift Light"/>
          <w:i/>
          <w:color w:val="0070C0"/>
          <w:sz w:val="24"/>
          <w:szCs w:val="24"/>
        </w:rPr>
        <w:t xml:space="preserve">создавать </w:t>
      </w:r>
      <w:r w:rsidRPr="009330D9">
        <w:rPr>
          <w:rFonts w:ascii="Bahnschrift Light" w:hAnsi="Bahnschrift Light"/>
          <w:i/>
          <w:color w:val="C00000"/>
          <w:sz w:val="24"/>
          <w:szCs w:val="24"/>
        </w:rPr>
        <w:t>безопасные условия, обеспечивающие жизнь и здоровье обучающихся, работников образовательной организации.</w:t>
      </w:r>
      <w:r w:rsidRPr="009330D9">
        <w:rPr>
          <w:rFonts w:ascii="Bahnschrift Light" w:hAnsi="Bahnschrift Light"/>
          <w:i/>
          <w:color w:val="0070C0"/>
          <w:sz w:val="24"/>
          <w:szCs w:val="24"/>
        </w:rPr>
        <w:t xml:space="preserve"> </w:t>
      </w:r>
      <w:proofErr w:type="gramStart"/>
      <w:r w:rsidRPr="009330D9">
        <w:rPr>
          <w:rFonts w:ascii="Bahnschrift Light" w:hAnsi="Bahnschrift Light"/>
          <w:i/>
          <w:color w:val="0070C0"/>
          <w:sz w:val="24"/>
          <w:szCs w:val="24"/>
        </w:rPr>
        <w:t>Для предупреждения возникновения и распространения инфекционных заболеваний и массовых неинфекционных заболеваний должны</w:t>
      </w:r>
      <w:r w:rsidR="00B04EEB" w:rsidRPr="009330D9">
        <w:rPr>
          <w:rFonts w:ascii="Bahnschrift Light" w:hAnsi="Bahnschrift Light"/>
          <w:i/>
          <w:color w:val="0070C0"/>
          <w:sz w:val="24"/>
          <w:szCs w:val="24"/>
        </w:rPr>
        <w:t xml:space="preserve"> </w:t>
      </w:r>
      <w:r w:rsidRPr="009330D9">
        <w:rPr>
          <w:rFonts w:ascii="Bahnschrift Light" w:hAnsi="Bahnschrift Light"/>
          <w:i/>
          <w:color w:val="0070C0"/>
          <w:sz w:val="24"/>
          <w:szCs w:val="24"/>
        </w:rPr>
        <w:t>про</w:t>
      </w:r>
      <w:r w:rsidR="00B04EEB" w:rsidRPr="009330D9">
        <w:rPr>
          <w:rFonts w:ascii="Bahnschrift Light" w:hAnsi="Bahnschrift Light"/>
          <w:i/>
          <w:color w:val="0070C0"/>
          <w:sz w:val="24"/>
          <w:szCs w:val="24"/>
        </w:rPr>
        <w:t xml:space="preserve">водиться </w:t>
      </w:r>
      <w:r w:rsidRPr="009330D9">
        <w:rPr>
          <w:rFonts w:ascii="Bahnschrift Light" w:hAnsi="Bahnschrift Light"/>
          <w:i/>
          <w:color w:val="0070C0"/>
          <w:sz w:val="24"/>
          <w:szCs w:val="24"/>
        </w:rPr>
        <w:t xml:space="preserve"> медицинские осмотры,</w:t>
      </w:r>
      <w:r w:rsidR="00B04EEB" w:rsidRPr="009330D9">
        <w:rPr>
          <w:rFonts w:ascii="Bahnschrift Light" w:hAnsi="Bahnschrift Light"/>
          <w:i/>
          <w:color w:val="0070C0"/>
          <w:sz w:val="24"/>
          <w:szCs w:val="24"/>
        </w:rPr>
        <w:t xml:space="preserve">  в том числе</w:t>
      </w:r>
      <w:r w:rsidR="009330D9">
        <w:rPr>
          <w:rFonts w:ascii="Bahnschrift Light" w:hAnsi="Bahnschrift Light"/>
          <w:i/>
          <w:color w:val="0070C0"/>
          <w:sz w:val="24"/>
          <w:szCs w:val="24"/>
        </w:rPr>
        <w:t xml:space="preserve"> </w:t>
      </w:r>
      <w:r w:rsidRPr="009330D9">
        <w:rPr>
          <w:rFonts w:ascii="Bahnschrift Light" w:hAnsi="Bahnschrift Light"/>
          <w:i/>
          <w:color w:val="C00000"/>
          <w:sz w:val="24"/>
          <w:szCs w:val="24"/>
          <w:u w:val="single"/>
        </w:rPr>
        <w:t>профилактиче</w:t>
      </w:r>
      <w:r w:rsidR="009330D9">
        <w:rPr>
          <w:rFonts w:ascii="Bahnschrift Light" w:hAnsi="Bahnschrift Light"/>
          <w:i/>
          <w:color w:val="C00000"/>
          <w:sz w:val="24"/>
          <w:szCs w:val="24"/>
          <w:u w:val="single"/>
        </w:rPr>
        <w:t xml:space="preserve">ские </w:t>
      </w:r>
      <w:r w:rsidRPr="009330D9">
        <w:rPr>
          <w:rFonts w:ascii="Bahnschrift Light" w:hAnsi="Bahnschrift Light"/>
          <w:i/>
          <w:color w:val="C00000"/>
          <w:sz w:val="24"/>
          <w:szCs w:val="24"/>
          <w:u w:val="single"/>
        </w:rPr>
        <w:t>прививки</w:t>
      </w:r>
      <w:r w:rsidR="00B04EEB" w:rsidRPr="009330D9">
        <w:rPr>
          <w:rFonts w:ascii="Bahnschrift Light" w:hAnsi="Bahnschrift Light"/>
          <w:i/>
          <w:color w:val="0070C0"/>
          <w:sz w:val="24"/>
          <w:szCs w:val="24"/>
          <w:u w:val="single"/>
        </w:rPr>
        <w:t>,</w:t>
      </w:r>
      <w:r w:rsidRPr="009330D9">
        <w:rPr>
          <w:rFonts w:ascii="Bahnschrift Light" w:hAnsi="Bahnschrift Light"/>
          <w:i/>
          <w:color w:val="0070C0"/>
          <w:sz w:val="24"/>
          <w:szCs w:val="24"/>
        </w:rPr>
        <w:br/>
      </w:r>
      <w:r w:rsidRPr="009330D9">
        <w:rPr>
          <w:rFonts w:ascii="Bahnschrift Light" w:hAnsi="Bahnschrift Light"/>
          <w:i/>
          <w:color w:val="0070C0"/>
          <w:sz w:val="24"/>
          <w:szCs w:val="24"/>
        </w:rPr>
        <w:br/>
      </w:r>
      <w:r w:rsidR="009330D9">
        <w:rPr>
          <w:rFonts w:ascii="Bahnschrift Light" w:hAnsi="Bahnschrift Light"/>
          <w:i/>
          <w:color w:val="0070C0"/>
          <w:sz w:val="24"/>
          <w:szCs w:val="24"/>
        </w:rPr>
        <w:t xml:space="preserve">      </w:t>
      </w:r>
      <w:r w:rsidR="009905C5" w:rsidRPr="009330D9">
        <w:rPr>
          <w:rFonts w:ascii="Bahnschrift Light" w:hAnsi="Bahnschrift Light"/>
          <w:i/>
          <w:color w:val="0070C0"/>
          <w:sz w:val="24"/>
          <w:szCs w:val="24"/>
        </w:rPr>
        <w:t xml:space="preserve">Руководителям  областного Правительства </w:t>
      </w:r>
      <w:r w:rsidRPr="009330D9">
        <w:rPr>
          <w:rFonts w:ascii="Bahnschrift Light" w:hAnsi="Bahnschrift Light"/>
          <w:i/>
          <w:color w:val="0070C0"/>
          <w:sz w:val="24"/>
          <w:szCs w:val="24"/>
        </w:rPr>
        <w:t xml:space="preserve">Постановлением Главного государственного санитарного врача Российской Федерации от 13 июля 2020 г. №20 «О мероприятиях по профилактике гриппа и острых респираторных вирусных инфекций, в том числе новой </w:t>
      </w:r>
      <w:proofErr w:type="spellStart"/>
      <w:r w:rsidRPr="009330D9">
        <w:rPr>
          <w:rFonts w:ascii="Bahnschrift Light" w:hAnsi="Bahnschrift Light"/>
          <w:i/>
          <w:color w:val="0070C0"/>
          <w:sz w:val="24"/>
          <w:szCs w:val="24"/>
        </w:rPr>
        <w:t>коронавирусной</w:t>
      </w:r>
      <w:proofErr w:type="spellEnd"/>
      <w:r w:rsidRPr="009330D9">
        <w:rPr>
          <w:rFonts w:ascii="Bahnschrift Light" w:hAnsi="Bahnschrift Light"/>
          <w:i/>
          <w:color w:val="0070C0"/>
          <w:sz w:val="24"/>
          <w:szCs w:val="24"/>
        </w:rPr>
        <w:t xml:space="preserve"> инфекции (COVID-19) в эпидемическом сезоне 2020-2021 годов» </w:t>
      </w:r>
      <w:r w:rsidR="009330D9">
        <w:rPr>
          <w:rFonts w:ascii="Bahnschrift Light" w:hAnsi="Bahnschrift Light"/>
          <w:i/>
          <w:color w:val="C00000"/>
          <w:sz w:val="24"/>
          <w:szCs w:val="24"/>
        </w:rPr>
        <w:t>н</w:t>
      </w:r>
      <w:r w:rsidR="009905C5" w:rsidRPr="009330D9">
        <w:rPr>
          <w:rFonts w:ascii="Bahnschrift Light" w:hAnsi="Bahnschrift Light"/>
          <w:i/>
          <w:color w:val="C00000"/>
          <w:sz w:val="24"/>
          <w:szCs w:val="24"/>
        </w:rPr>
        <w:t>аправлены рекомендации</w:t>
      </w:r>
      <w:proofErr w:type="gramEnd"/>
      <w:r w:rsidR="009330D9">
        <w:rPr>
          <w:rFonts w:ascii="Bahnschrift Light" w:hAnsi="Bahnschrift Light"/>
          <w:i/>
          <w:color w:val="0070C0"/>
          <w:sz w:val="24"/>
          <w:szCs w:val="24"/>
        </w:rPr>
        <w:t xml:space="preserve"> </w:t>
      </w:r>
      <w:proofErr w:type="gramStart"/>
      <w:r w:rsidR="009330D9">
        <w:rPr>
          <w:rFonts w:ascii="Bahnschrift Light" w:hAnsi="Bahnschrift Light"/>
          <w:i/>
          <w:color w:val="0070C0"/>
          <w:sz w:val="24"/>
          <w:szCs w:val="24"/>
        </w:rPr>
        <w:t xml:space="preserve">и мы их </w:t>
      </w:r>
      <w:r w:rsidR="009905C5" w:rsidRPr="009330D9">
        <w:rPr>
          <w:rFonts w:ascii="Bahnschrift Light" w:hAnsi="Bahnschrift Light"/>
          <w:i/>
          <w:color w:val="0070C0"/>
          <w:sz w:val="24"/>
          <w:szCs w:val="24"/>
        </w:rPr>
        <w:t>знаем.</w:t>
      </w:r>
      <w:r w:rsidR="00B04EEB" w:rsidRPr="009330D9">
        <w:rPr>
          <w:rFonts w:ascii="Georgia" w:hAnsi="Georgia"/>
          <w:color w:val="000000"/>
          <w:sz w:val="24"/>
          <w:szCs w:val="24"/>
        </w:rPr>
        <w:t>.</w:t>
      </w:r>
      <w:r w:rsidR="009330D9">
        <w:rPr>
          <w:rFonts w:ascii="Georgia" w:hAnsi="Georgia"/>
          <w:color w:val="000000"/>
          <w:sz w:val="24"/>
          <w:szCs w:val="24"/>
        </w:rPr>
        <w:t xml:space="preserve"> </w:t>
      </w:r>
      <w:r w:rsidRPr="009330D9">
        <w:rPr>
          <w:rFonts w:ascii="Bahnschrift Light" w:hAnsi="Bahnschrift Light"/>
          <w:i/>
          <w:color w:val="0070C0"/>
          <w:sz w:val="24"/>
          <w:szCs w:val="24"/>
        </w:rPr>
        <w:t xml:space="preserve">Согласно Санитарно-эпидемиологическим правилам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9330D9">
        <w:rPr>
          <w:rFonts w:ascii="Bahnschrift Light" w:hAnsi="Bahnschrift Light"/>
          <w:i/>
          <w:color w:val="0070C0"/>
          <w:sz w:val="24"/>
          <w:szCs w:val="24"/>
        </w:rPr>
        <w:t>коронавирусной</w:t>
      </w:r>
      <w:proofErr w:type="spellEnd"/>
      <w:r w:rsidRPr="009330D9">
        <w:rPr>
          <w:rFonts w:ascii="Bahnschrift Light" w:hAnsi="Bahnschrift Light"/>
          <w:i/>
          <w:color w:val="0070C0"/>
          <w:sz w:val="24"/>
          <w:szCs w:val="24"/>
        </w:rPr>
        <w:t xml:space="preserve"> инфекции «COVID-19», утвержденным постановлением Главного государственного санитарного врача Российской Федерации от 30.06.2020 №16, в организациях, осуществляющих образовательную деятельность по реализации основных и дополнительных общеобразователь</w:t>
      </w:r>
      <w:r w:rsidR="00B04EEB" w:rsidRPr="009330D9">
        <w:rPr>
          <w:rFonts w:ascii="Bahnschrift Light" w:hAnsi="Bahnschrift Light"/>
          <w:i/>
          <w:color w:val="0070C0"/>
          <w:sz w:val="24"/>
          <w:szCs w:val="24"/>
        </w:rPr>
        <w:t>ных программ</w:t>
      </w:r>
      <w:proofErr w:type="gramEnd"/>
      <w:r w:rsidR="00B04EEB" w:rsidRPr="009330D9">
        <w:rPr>
          <w:rFonts w:ascii="Bahnschrift Light" w:hAnsi="Bahnschrift Light"/>
          <w:i/>
          <w:color w:val="0070C0"/>
          <w:sz w:val="24"/>
          <w:szCs w:val="24"/>
        </w:rPr>
        <w:t xml:space="preserve"> </w:t>
      </w:r>
      <w:r w:rsidRPr="009330D9">
        <w:rPr>
          <w:rFonts w:ascii="Bahnschrift Light" w:hAnsi="Bahnschrift Light"/>
          <w:i/>
          <w:color w:val="0070C0"/>
          <w:sz w:val="24"/>
          <w:szCs w:val="24"/>
        </w:rPr>
        <w:t xml:space="preserve"> </w:t>
      </w:r>
      <w:r w:rsidRPr="009330D9">
        <w:rPr>
          <w:rFonts w:ascii="Bahnschrift Light" w:hAnsi="Bahnschrift Light"/>
          <w:i/>
          <w:color w:val="FF0000"/>
          <w:sz w:val="24"/>
          <w:szCs w:val="24"/>
          <w:u w:val="single"/>
        </w:rPr>
        <w:t>должны проводиться противоэпидемические меро</w:t>
      </w:r>
      <w:r w:rsidR="009905C5" w:rsidRPr="009330D9">
        <w:rPr>
          <w:rFonts w:ascii="Bahnschrift Light" w:hAnsi="Bahnschrift Light"/>
          <w:i/>
          <w:color w:val="FF0000"/>
          <w:sz w:val="24"/>
          <w:szCs w:val="24"/>
          <w:u w:val="single"/>
        </w:rPr>
        <w:t>приятия.</w:t>
      </w:r>
      <w:r w:rsidRPr="009330D9">
        <w:rPr>
          <w:rFonts w:ascii="Bahnschrift Light" w:hAnsi="Bahnschrift Light"/>
          <w:i/>
          <w:color w:val="FF0000"/>
          <w:sz w:val="24"/>
          <w:szCs w:val="24"/>
          <w:u w:val="single"/>
        </w:rPr>
        <w:t xml:space="preserve"> </w:t>
      </w:r>
    </w:p>
    <w:p w:rsidR="00037CB4" w:rsidRPr="009330D9" w:rsidRDefault="00037CB4" w:rsidP="009330D9">
      <w:pPr>
        <w:spacing w:after="0"/>
        <w:jc w:val="both"/>
        <w:rPr>
          <w:rFonts w:ascii="Bahnschrift Light" w:hAnsi="Bahnschrift Light"/>
          <w:b/>
          <w:i/>
          <w:color w:val="FF0000"/>
          <w:sz w:val="24"/>
          <w:szCs w:val="24"/>
          <w:u w:val="single"/>
        </w:rPr>
      </w:pPr>
    </w:p>
    <w:sectPr w:rsidR="00037CB4" w:rsidRPr="009330D9" w:rsidSect="00037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ahnschrift 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2343"/>
    <w:multiLevelType w:val="multilevel"/>
    <w:tmpl w:val="01D6A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224211"/>
    <w:multiLevelType w:val="multilevel"/>
    <w:tmpl w:val="A7887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9832C1"/>
    <w:multiLevelType w:val="multilevel"/>
    <w:tmpl w:val="92BE2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0A74"/>
    <w:rsid w:val="00024B5A"/>
    <w:rsid w:val="00037CB4"/>
    <w:rsid w:val="003C3135"/>
    <w:rsid w:val="004102BC"/>
    <w:rsid w:val="0052674B"/>
    <w:rsid w:val="005D3888"/>
    <w:rsid w:val="00624735"/>
    <w:rsid w:val="006759FA"/>
    <w:rsid w:val="008D06F3"/>
    <w:rsid w:val="009330D9"/>
    <w:rsid w:val="009905C5"/>
    <w:rsid w:val="009E51F0"/>
    <w:rsid w:val="00A83EC0"/>
    <w:rsid w:val="00AD2360"/>
    <w:rsid w:val="00B04EEB"/>
    <w:rsid w:val="00B21F4F"/>
    <w:rsid w:val="00B85B7D"/>
    <w:rsid w:val="00C0535F"/>
    <w:rsid w:val="00C1177F"/>
    <w:rsid w:val="00CF7C6D"/>
    <w:rsid w:val="00DD31A5"/>
    <w:rsid w:val="00E55B52"/>
    <w:rsid w:val="00FB54E9"/>
    <w:rsid w:val="00FB6C3D"/>
    <w:rsid w:val="00FD0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1A5"/>
  </w:style>
  <w:style w:type="paragraph" w:styleId="1">
    <w:name w:val="heading 1"/>
    <w:basedOn w:val="a"/>
    <w:link w:val="10"/>
    <w:uiPriority w:val="9"/>
    <w:qFormat/>
    <w:rsid w:val="00FD0A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A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D0A74"/>
    <w:rPr>
      <w:color w:val="0000FF"/>
      <w:u w:val="single"/>
    </w:rPr>
  </w:style>
  <w:style w:type="character" w:customStyle="1" w:styleId="date">
    <w:name w:val="date"/>
    <w:basedOn w:val="a0"/>
    <w:rsid w:val="00FD0A74"/>
  </w:style>
  <w:style w:type="paragraph" w:styleId="a4">
    <w:name w:val="Normal (Web)"/>
    <w:basedOn w:val="a"/>
    <w:uiPriority w:val="99"/>
    <w:semiHidden/>
    <w:unhideWhenUsed/>
    <w:rsid w:val="00FD0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D0A74"/>
    <w:rPr>
      <w:i/>
      <w:iCs/>
    </w:rPr>
  </w:style>
  <w:style w:type="character" w:styleId="a6">
    <w:name w:val="Strong"/>
    <w:basedOn w:val="a0"/>
    <w:uiPriority w:val="22"/>
    <w:qFormat/>
    <w:rsid w:val="00FD0A7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D0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0A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70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31086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4916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3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2020-08-31T08:53:00Z</dcterms:created>
  <dcterms:modified xsi:type="dcterms:W3CDTF">2020-08-31T10:49:00Z</dcterms:modified>
</cp:coreProperties>
</file>