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5B" w:rsidRDefault="0072595B" w:rsidP="0072595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72595B" w:rsidRPr="00E426D2" w:rsidRDefault="0072595B" w:rsidP="0072595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426D2">
        <w:rPr>
          <w:rFonts w:ascii="Times New Roman" w:hAnsi="Times New Roman" w:cs="Times New Roman"/>
          <w:sz w:val="28"/>
          <w:szCs w:val="28"/>
        </w:rPr>
        <w:t xml:space="preserve"> ноября 2020 года группа № </w:t>
      </w:r>
      <w:r>
        <w:rPr>
          <w:rFonts w:ascii="Times New Roman" w:hAnsi="Times New Roman" w:cs="Times New Roman"/>
          <w:sz w:val="28"/>
          <w:szCs w:val="28"/>
        </w:rPr>
        <w:t>3, занятие 14.00-14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72595B" w:rsidRDefault="0072595B" w:rsidP="0072595B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72595B" w:rsidRDefault="0072595B" w:rsidP="0072595B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  <w:shd w:val="clear" w:color="auto" w:fill="FFFFFF"/>
        </w:rPr>
      </w:pPr>
      <w:r>
        <w:rPr>
          <w:rStyle w:val="FontStyle23"/>
          <w:sz w:val="28"/>
          <w:szCs w:val="28"/>
        </w:rPr>
        <w:t xml:space="preserve">Добрый день. Сегодня у нас начинается увлекательное практическое занятие и продолжаться оно будет 6 часов – поэтому, мы с вами поэтапно постараемся изготовить образцы лоскутных узоров. Работать мы с вами будем по шаблонам. А что же такое шаблон? </w:t>
      </w:r>
      <w:r w:rsidRPr="0084669B">
        <w:rPr>
          <w:rStyle w:val="FontStyle23"/>
          <w:i/>
          <w:sz w:val="28"/>
          <w:szCs w:val="28"/>
        </w:rPr>
        <w:t>Шаблон</w:t>
      </w:r>
      <w:r>
        <w:rPr>
          <w:rStyle w:val="FontStyle23"/>
          <w:sz w:val="28"/>
          <w:szCs w:val="28"/>
        </w:rPr>
        <w:t xml:space="preserve"> -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4669B">
        <w:rPr>
          <w:color w:val="212529"/>
          <w:sz w:val="28"/>
          <w:szCs w:val="28"/>
          <w:shd w:val="clear" w:color="auto" w:fill="FFFFFF"/>
        </w:rPr>
        <w:t>образец, по которому изготовляются изделия, одинаковые по форме, размеру и т. п.</w:t>
      </w:r>
      <w:r>
        <w:rPr>
          <w:color w:val="212529"/>
          <w:sz w:val="28"/>
          <w:szCs w:val="28"/>
          <w:shd w:val="clear" w:color="auto" w:fill="FFFFFF"/>
        </w:rPr>
        <w:t xml:space="preserve"> Шаблоны могут быть различной формы, размеров и выполнены из разного материала.</w:t>
      </w:r>
      <w:r w:rsidRPr="0084669B"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  <w:shd w:val="clear" w:color="auto" w:fill="FFFFFF"/>
        </w:rPr>
        <w:t>Шаблон – это не материал и не инструмент, так как из него ничего не изготавливают и им не работают. Шаблон является только помощником.</w:t>
      </w:r>
    </w:p>
    <w:p w:rsidR="0072595B" w:rsidRPr="0084669B" w:rsidRDefault="0072595B" w:rsidP="0072595B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</w:rPr>
      </w:pPr>
      <w:r w:rsidRPr="0084669B">
        <w:rPr>
          <w:color w:val="1D1D1B"/>
          <w:sz w:val="28"/>
          <w:szCs w:val="28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</w:rPr>
        <w:t>Правила разметки по шаблону:</w:t>
      </w:r>
    </w:p>
    <w:p w:rsidR="0072595B" w:rsidRPr="0084669B" w:rsidRDefault="0072595B" w:rsidP="0072595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Расположи шаблон так, чтобы экономно расходовать материал.</w:t>
      </w:r>
    </w:p>
    <w:p w:rsidR="0072595B" w:rsidRPr="0084669B" w:rsidRDefault="0072595B" w:rsidP="0072595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Прижимай шаблон к материалу одной рукой. Обводи шаблон другой рукой.</w:t>
      </w:r>
    </w:p>
    <w:p w:rsidR="0072595B" w:rsidRPr="0084669B" w:rsidRDefault="0072595B" w:rsidP="0072595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Обводи шаблон, не сдвигая его.</w:t>
      </w:r>
    </w:p>
    <w:p w:rsidR="0072595B" w:rsidRPr="0084669B" w:rsidRDefault="0072595B" w:rsidP="0072595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Закончи обводить шаблон в той же точке, где начал.</w:t>
      </w:r>
    </w:p>
    <w:p w:rsidR="0072595B" w:rsidRDefault="0072595B" w:rsidP="0072595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После изготовления детали проверяй её размер и форму по</w:t>
      </w:r>
      <w:r w:rsidRPr="0084669B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шаблону.</w:t>
      </w:r>
    </w:p>
    <w:p w:rsidR="0072595B" w:rsidRDefault="0072595B" w:rsidP="007259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 сейчас давайте изготовим шаблон для нашей дальнейшей работы.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1"/>
        <w:gridCol w:w="5133"/>
      </w:tblGrid>
      <w:tr w:rsidR="0072595B" w:rsidTr="00BD0E11">
        <w:tc>
          <w:tcPr>
            <w:tcW w:w="5210" w:type="dxa"/>
          </w:tcPr>
          <w:p w:rsidR="0072595B" w:rsidRDefault="0072595B" w:rsidP="00BD0E11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На листе картона при помощи линейки начертим квадрат со сторонами 12см </w:t>
            </w:r>
          </w:p>
        </w:tc>
        <w:tc>
          <w:tcPr>
            <w:tcW w:w="5210" w:type="dxa"/>
          </w:tcPr>
          <w:p w:rsidR="0072595B" w:rsidRPr="00FB2090" w:rsidRDefault="0072595B" w:rsidP="00BD0E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5C3666" wp14:editId="719FC982">
                  <wp:extent cx="1922034" cy="1480820"/>
                  <wp:effectExtent l="0" t="228600" r="0" b="195580"/>
                  <wp:docPr id="50" name="Рисунок 50" descr="C:\Users\семя воржовых\AppData\Local\Microsoft\Windows\INetCache\Content.Word\20201109_172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AppData\Local\Microsoft\Windows\INetCache\Content.Word\20201109_172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2440" cy="151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95B" w:rsidTr="00BD0E11">
        <w:tc>
          <w:tcPr>
            <w:tcW w:w="5210" w:type="dxa"/>
          </w:tcPr>
          <w:p w:rsidR="0072595B" w:rsidRDefault="0072595B" w:rsidP="00BD0E11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Внутри квадрата нужно начертить еще один квадрат со сторонами 10 см. Чтобы квадрат получился ровно в середине – отступите от сторон первого квадрата по 1 см.</w:t>
            </w:r>
          </w:p>
        </w:tc>
        <w:tc>
          <w:tcPr>
            <w:tcW w:w="5210" w:type="dxa"/>
          </w:tcPr>
          <w:p w:rsidR="0072595B" w:rsidRDefault="0072595B" w:rsidP="00BD0E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0273FE" wp14:editId="6B28A32C">
                  <wp:extent cx="1958704" cy="1635667"/>
                  <wp:effectExtent l="0" t="152400" r="0" b="136525"/>
                  <wp:docPr id="51" name="Рисунок 51" descr="C:\Users\семя воржовых\AppData\Local\Microsoft\Windows\INetCache\Content.Word\20201109_172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AppData\Local\Microsoft\Windows\INetCache\Content.Word\20201109_17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8608" cy="164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95B" w:rsidTr="00BD0E11">
        <w:tc>
          <w:tcPr>
            <w:tcW w:w="5210" w:type="dxa"/>
          </w:tcPr>
          <w:p w:rsidR="0072595B" w:rsidRDefault="0072595B" w:rsidP="00BD0E11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Теперь нужно вырезать большой квадрат ровно по контуру.</w:t>
            </w:r>
          </w:p>
        </w:tc>
        <w:tc>
          <w:tcPr>
            <w:tcW w:w="5210" w:type="dxa"/>
          </w:tcPr>
          <w:p w:rsidR="0072595B" w:rsidRDefault="0072595B" w:rsidP="00BD0E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08CF44" wp14:editId="1A0415FC">
                  <wp:extent cx="1823720" cy="1550369"/>
                  <wp:effectExtent l="0" t="133350" r="0" b="126365"/>
                  <wp:docPr id="52" name="Рисунок 52" descr="C:\Users\семя воржовых\AppData\Local\Microsoft\Windows\INetCache\Content.Word\20201109_172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AppData\Local\Microsoft\Windows\INetCache\Content.Word\20201109_172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8032" cy="156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95B" w:rsidTr="00BD0E11">
        <w:tc>
          <w:tcPr>
            <w:tcW w:w="5210" w:type="dxa"/>
          </w:tcPr>
          <w:p w:rsidR="0072595B" w:rsidRDefault="0072595B" w:rsidP="00BD0E11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Следующий этап – вырезаем внутренний квадрат. Можно использовать ножницы, а можно и канцелярский нож. Не забывайте о правилах безопасной работы с режущими инструментами. Резать нужно точно по следу от карандаша.</w:t>
            </w:r>
          </w:p>
        </w:tc>
        <w:tc>
          <w:tcPr>
            <w:tcW w:w="5210" w:type="dxa"/>
          </w:tcPr>
          <w:p w:rsidR="0072595B" w:rsidRDefault="0072595B" w:rsidP="00BD0E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CC1374" wp14:editId="151317BE">
                  <wp:extent cx="1863725" cy="1558877"/>
                  <wp:effectExtent l="0" t="152400" r="0" b="137160"/>
                  <wp:docPr id="53" name="Рисунок 53" descr="C:\Users\семя воржовых\AppData\Local\Microsoft\Windows\INetCache\Content.Word\20201109_17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AppData\Local\Microsoft\Windows\INetCache\Content.Word\20201109_173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1422" cy="158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95B" w:rsidTr="00BD0E11">
        <w:tc>
          <w:tcPr>
            <w:tcW w:w="5210" w:type="dxa"/>
          </w:tcPr>
          <w:p w:rsidR="0072595B" w:rsidRDefault="0072595B" w:rsidP="00BD0E11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Шаблон готов. В нашем случае получилось два шаблона-они нам пригодятся, но начнем мы работать сначала с большим шаблоном.</w:t>
            </w:r>
          </w:p>
        </w:tc>
        <w:tc>
          <w:tcPr>
            <w:tcW w:w="5210" w:type="dxa"/>
          </w:tcPr>
          <w:p w:rsidR="0072595B" w:rsidRDefault="0072595B" w:rsidP="00BD0E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829C42" wp14:editId="65B14759">
                  <wp:extent cx="2168978" cy="1626484"/>
                  <wp:effectExtent l="0" t="0" r="0" b="0"/>
                  <wp:docPr id="54" name="Рисунок 54" descr="C:\Users\семя воржовых\AppData\Local\Microsoft\Windows\INetCache\Content.Word\20201109_17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AppData\Local\Microsoft\Windows\INetCache\Content.Word\20201109_17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144" cy="16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95B" w:rsidTr="00BD0E11">
        <w:tc>
          <w:tcPr>
            <w:tcW w:w="10420" w:type="dxa"/>
            <w:gridSpan w:val="2"/>
          </w:tcPr>
          <w:p w:rsidR="0072595B" w:rsidRDefault="0072595B" w:rsidP="00BD0E1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lastRenderedPageBreak/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на следующее занятие подготовить материалы и инструменты: лоскуты ткани (лучше х/б), ножницы, простой карандаш,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72595B" w:rsidRDefault="0072595B" w:rsidP="00BD0E11">
            <w:pPr>
              <w:spacing w:line="360" w:lineRule="auto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03D73" w:rsidRDefault="00B03D73">
      <w:bookmarkStart w:id="0" w:name="_GoBack"/>
      <w:bookmarkEnd w:id="0"/>
    </w:p>
    <w:sectPr w:rsidR="00B03D73" w:rsidSect="007259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5601C"/>
    <w:multiLevelType w:val="multilevel"/>
    <w:tmpl w:val="9BDA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8"/>
    <w:rsid w:val="000A0AA8"/>
    <w:rsid w:val="0072595B"/>
    <w:rsid w:val="00B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6D6E6-BB6D-4023-BA16-0F40E980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72595B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72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2020-11-12T08:11:00Z</dcterms:created>
  <dcterms:modified xsi:type="dcterms:W3CDTF">2020-11-12T08:11:00Z</dcterms:modified>
</cp:coreProperties>
</file>