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206A1" w14:textId="172ABE8A" w:rsidR="00663D1B" w:rsidRDefault="00663D1B" w:rsidP="00663D1B">
      <w:pPr>
        <w:widowControl w:val="0"/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8.НА ОХОТНИЧЬЕЙ ТРОПЕ</w:t>
      </w:r>
    </w:p>
    <w:p w14:paraId="5DDC5F11" w14:textId="77777777" w:rsidR="00663D1B" w:rsidRDefault="00663D1B" w:rsidP="00663D1B">
      <w:pPr>
        <w:widowControl w:val="0"/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</w:p>
    <w:p w14:paraId="5228C9E9" w14:textId="3BC53DE0" w:rsidR="00663D1B" w:rsidRPr="00663D1B" w:rsidRDefault="00663D1B" w:rsidP="00663D1B">
      <w:pPr>
        <w:widowControl w:val="0"/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 xml:space="preserve">Добрый день, сегодня мы продолжаем изучать эпоху мезолита. </w:t>
      </w:r>
      <w:bookmarkStart w:id="0" w:name="_GoBack"/>
      <w:bookmarkEnd w:id="0"/>
    </w:p>
    <w:p w14:paraId="01D6D853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</w:p>
    <w:p w14:paraId="2A35921D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I. Изменение способов охоты.</w:t>
      </w:r>
    </w:p>
    <w:p w14:paraId="64333196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Изменения в животном мире потребовали от мезолитического охотника изменить и способы охоты.</w:t>
      </w:r>
    </w:p>
    <w:p w14:paraId="1B022A2D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Загонная охота теперь теряет свое значение, так как крупные звери исчезли, а на небольшое животное или на птицу нет смысла охотиться всем вместе. Охота все больше становится делом индивидуальным. Все больше её успех зависит от ловкости, хитрости, осторожно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сти и наблюдательности охотника.</w:t>
      </w:r>
    </w:p>
    <w:p w14:paraId="3D18BC4A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Все больше мезолитический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охотник при добыче зверя и птицы пользу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ется разнообразными ловушками, западнями, силками, загородками и другими приспособлениями. Использует он и ловчие ямы.</w:t>
      </w:r>
    </w:p>
    <w:p w14:paraId="78FC48B5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 стоянке Запрудное на р. Тура сохранились 3 ловчие ямы эпохи мезо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лита. Причем, расположены они на пологом участке берега реки - единс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твенном здесь удобном месте для выхода животных из воды при переправе через реку (слева находится болото, справа - скалистый об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рыв). Участок берега между болотом и обрывом был перекрыт длинной де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ревянной изгородью. В ней оставлялись проходы, а под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ними были выкопа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ны и тщательно замаскированы глубокие ямы. Направляясь в эти проходы, животные неизбежно попадали в ямы – ловушки. </w:t>
      </w:r>
    </w:p>
    <w:p w14:paraId="017E4231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Появляется у мезолитического человека и незаменимый помощник в охо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те – собака. Кости домашних собак найдены, например, на мезолитической стоянке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Кокшаровско-Юрьинской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 Это тоже один из способов приспособле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ния к природной среде, когда человек для своих хозяйственных нужд использует быстроту, острый слух, обоняние собаки, то есть качества животного, которыми сам человек не обладает.</w:t>
      </w:r>
    </w:p>
    <w:p w14:paraId="63BDFDC8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</w:p>
    <w:p w14:paraId="0ABDD367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2. Лук и стрелы.</w:t>
      </w:r>
    </w:p>
    <w:p w14:paraId="2F63CB05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7011" w:dyaOrig="4958" w14:anchorId="270B8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6.55pt;margin-top:1.8pt;width:155.95pt;height:148.75pt;z-index:-251657216;mso-wrap-edited:f" wrapcoords="-104 0 -104 21491 21600 21491 21600 0 -104 0">
            <v:imagedata r:id="rId7" o:title="" croptop="960f" cropbottom="3553f" cropleft="919f" cropright="3399f" gain="69719f"/>
            <w10:wrap type="tight"/>
          </v:shape>
          <o:OLEObject Type="Embed" ProgID="Paper.Document" ShapeID="_x0000_s1026" DrawAspect="Content" ObjectID="_1666977701" r:id="rId8"/>
        </w:objec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Приспосабливаясь к изменившимся условиям охоты, человек изменил и свое охотничье вооружение.</w:t>
      </w:r>
    </w:p>
    <w:p w14:paraId="227045ED" w14:textId="1DE656C2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878667" wp14:editId="3BAE0443">
                <wp:simplePos x="0" y="0"/>
                <wp:positionH relativeFrom="column">
                  <wp:posOffset>3901440</wp:posOffset>
                </wp:positionH>
                <wp:positionV relativeFrom="paragraph">
                  <wp:posOffset>1348105</wp:posOffset>
                </wp:positionV>
                <wp:extent cx="2011680" cy="435610"/>
                <wp:effectExtent l="1270" t="0" r="0" b="3810"/>
                <wp:wrapTight wrapText="bothSides">
                  <wp:wrapPolygon edited="0">
                    <wp:start x="-102" y="0"/>
                    <wp:lineTo x="-102" y="21222"/>
                    <wp:lineTo x="21600" y="21222"/>
                    <wp:lineTo x="21600" y="0"/>
                    <wp:lineTo x="-102" y="0"/>
                  </wp:wrapPolygon>
                </wp:wrapTight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073DA" w14:textId="77777777" w:rsidR="00663D1B" w:rsidRDefault="00663D1B" w:rsidP="00663D1B">
                            <w:pPr>
                              <w:pStyle w:val="31"/>
                            </w:pPr>
                            <w:r>
                              <w:t>Лучник (наскальный рис</w:t>
                            </w:r>
                            <w:r>
                              <w:t>у</w:t>
                            </w:r>
                            <w:r>
                              <w:t>нок)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7866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07.2pt;margin-top:106.15pt;width:158.4pt;height:34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" stroked="f">
                <v:textbox>
                  <w:txbxContent>
                    <w:p w14:paraId="3ED073DA" w14:textId="77777777" w:rsidR="00663D1B" w:rsidRDefault="00663D1B" w:rsidP="00663D1B">
                      <w:pPr>
                        <w:pStyle w:val="31"/>
                      </w:pPr>
                      <w:r>
                        <w:t>Лучник (наскальный рис</w:t>
                      </w:r>
                      <w:r>
                        <w:t>у</w:t>
                      </w:r>
                      <w:r>
                        <w:t>нок)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Леса и степи Урала этого времени были заселены в основном пугливыми чуткими и быстро двигающимися животными. Охота на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них с помощью копья, дротика и т.п. редко могла быть успешной. Незаменимым оружием для мезолитического охотника становятся лук и стрелы.</w:t>
      </w:r>
    </w:p>
    <w:p w14:paraId="48375709" w14:textId="77777777" w:rsidR="00663D1B" w:rsidRPr="00663D1B" w:rsidRDefault="00663D1B" w:rsidP="00663D1B">
      <w:pPr>
        <w:pageBreakBefore/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Изобретены лук и стрелы были, скорее всего, ещё в позднем палео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лите. Но  именно в мезолитическую эпоху они получили широчайшее рас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пространение. На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Висском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торфянике в Среднем Приуралье найдены десят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ки деревянных луков этого  времени. Они имели длину 130-160см, и да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же 2,5 - 3,5 метра. На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Кокшаровско-Юрьинокой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стоянке обнаружены древки стрел. А кремневые наконечники стрел находят практически на всех мезолитических стоянках.</w:t>
      </w:r>
    </w:p>
    <w:p w14:paraId="0E12C81E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0193E432" w14:textId="2AA263E3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Для стрельбы из лука не надо было подкрадываться близко к живот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ному. А птицу можно было сбить на лету. В руках опытного охотника лук и стрелы становились поистине грозным и скорострельным оружием. Умелый лучник выпускал несколько стрел в минуту. Причем, стрельба его была уже </w:t>
      </w:r>
      <w:r w:rsidRPr="00663D1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D3C0B0B" wp14:editId="54E9DBCE">
                <wp:simplePos x="0" y="0"/>
                <wp:positionH relativeFrom="column">
                  <wp:posOffset>200025</wp:posOffset>
                </wp:positionH>
                <wp:positionV relativeFrom="paragraph">
                  <wp:posOffset>8517890</wp:posOffset>
                </wp:positionV>
                <wp:extent cx="5760720" cy="624205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3B129" w14:textId="77777777" w:rsidR="00663D1B" w:rsidRDefault="00663D1B" w:rsidP="00663D1B">
                            <w:pPr>
                              <w:pStyle w:val="3"/>
                              <w:jc w:val="center"/>
                            </w:pPr>
                            <w:r>
                              <w:t>Мезолитические наконечники стрел</w:t>
                            </w:r>
                          </w:p>
                          <w:p w14:paraId="0BB03795" w14:textId="77777777" w:rsidR="00663D1B" w:rsidRDefault="00663D1B" w:rsidP="00663D1B">
                            <w:pPr>
                              <w:pStyle w:val="FR3"/>
                              <w:widowControl/>
                              <w:spacing w:before="0"/>
                              <w:rPr>
                                <w:rFonts w:ascii="Times New Roman" w:hAnsi="Times New Roman"/>
                                <w:snapToGrid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 xml:space="preserve">1,2 –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вкладышевые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; 3,5 – биконические; 4 – игловидный; 6 – гарпунный; 7-10 – ге</w:t>
                            </w: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метрические микролиты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C0B0B" id="Надпись 3" o:spid="_x0000_s1027" type="#_x0000_t202" style="position:absolute;left:0;text-align:left;margin-left:15.75pt;margin-top:670.7pt;width:453.6pt;height:49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" o:allowincell="f" stroked="f">
                <v:textbox>
                  <w:txbxContent>
                    <w:p w14:paraId="3F03B129" w14:textId="77777777" w:rsidR="00663D1B" w:rsidRDefault="00663D1B" w:rsidP="00663D1B">
                      <w:pPr>
                        <w:pStyle w:val="3"/>
                        <w:jc w:val="center"/>
                      </w:pPr>
                      <w:r>
                        <w:t>Мезолитические наконечники стрел</w:t>
                      </w:r>
                    </w:p>
                    <w:p w14:paraId="0BB03795" w14:textId="77777777" w:rsidR="00663D1B" w:rsidRDefault="00663D1B" w:rsidP="00663D1B">
                      <w:pPr>
                        <w:pStyle w:val="FR3"/>
                        <w:widowControl/>
                        <w:spacing w:before="0"/>
                        <w:rPr>
                          <w:rFonts w:ascii="Times New Roman" w:hAnsi="Times New Roman"/>
                          <w:snapToGrid/>
                        </w:rPr>
                      </w:pPr>
                      <w:r>
                        <w:rPr>
                          <w:rFonts w:ascii="Times New Roman" w:hAnsi="Times New Roman"/>
                          <w:snapToGrid/>
                        </w:rPr>
                        <w:t xml:space="preserve">1,2 – </w:t>
                      </w:r>
                      <w:proofErr w:type="spellStart"/>
                      <w:r>
                        <w:rPr>
                          <w:rFonts w:ascii="Times New Roman" w:hAnsi="Times New Roman"/>
                          <w:snapToGrid/>
                        </w:rPr>
                        <w:t>вкладышевые</w:t>
                      </w:r>
                      <w:proofErr w:type="spellEnd"/>
                      <w:r>
                        <w:rPr>
                          <w:rFonts w:ascii="Times New Roman" w:hAnsi="Times New Roman"/>
                          <w:snapToGrid/>
                        </w:rPr>
                        <w:t>; 3,5 – биконические; 4 – игловидный; 6 – гарпунный; 7-10 – ге</w:t>
                      </w:r>
                      <w:r>
                        <w:rPr>
                          <w:rFonts w:ascii="Times New Roman" w:hAnsi="Times New Roman"/>
                          <w:snapToGrid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napToGrid/>
                        </w:rPr>
                        <w:t>метрические микролиты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прицельной. Да и дальность полета стрелы несравнимо больше, чем копья или дротика. Пробивающая же сила стрелы может быть страшной: в момент вхождения в тело животного на острие наконечника сосредотачивается энергия в несколько сот килограммов. Известен факт, что в 16 веке индейцы средневековой Америки стре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лой с кремнёвым наконечником насквозь пробивали железные доспехи испанских завоевателей с расстояния 150-200 шагов. Испанцы вынуждены были сменить свои доспехи на жилеты, подбитые толстым войлоком.</w:t>
      </w:r>
    </w:p>
    <w:p w14:paraId="21A5F59B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Большую роль играл лук ещё в 17 веке и даже позже.</w:t>
      </w:r>
    </w:p>
    <w:p w14:paraId="76CC11ED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Поистине, изобретение лука и стрел было переворотом в охотничьем и военном деле.</w:t>
      </w:r>
    </w:p>
    <w:p w14:paraId="0DD8958B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</w:p>
    <w:p w14:paraId="48EDA8AC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3. Рассказывает наконечник стрелы.</w:t>
      </w:r>
    </w:p>
    <w:p w14:paraId="606CAAA5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Мы уже знаем, что в эпоху палеолита ручное рубило было универса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льным орудием, а копьём и дротиком охотились на всех добываемых тогда животных. В мезолите взаимоотношения человека с животным ми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ром усложняются, человек накопил уже большой опыт в освоении приро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ды. </w:t>
      </w:r>
    </w:p>
    <w:p w14:paraId="43DB65D1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Поэтому в эпоху мезолита происходит дифференциация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vertAlign w:val="superscript"/>
          <w:lang w:eastAsia="ru-RU"/>
        </w:rPr>
        <w:footnoteReference w:id="1"/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охотничьего вооружения. То есть на определенные виды обитателей лесов, степей, озер, рек стали охотиться определенным видом оружия. Эта дифференциация выразилась в большом разнообразии наконечников стрел.</w:t>
      </w:r>
    </w:p>
    <w:p w14:paraId="52DDCFA7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Всевозможные типы костяных наконечников стрел эпохи мезолита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 xml:space="preserve">изучены археологами на святилище в пещере Камня Дыроватого (р. Чусовая), на стоянках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Шигирского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торфяника,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Кокшаровско-Юрьинской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стоянке.</w:t>
      </w:r>
    </w:p>
    <w:p w14:paraId="22741382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Пожалуй, самым грозном оружием этого времени были стрелы с так называемыми </w:t>
      </w:r>
      <w:proofErr w:type="spellStart"/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вкладышевыми</w:t>
      </w:r>
      <w:proofErr w:type="spellEnd"/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наконечниками,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длина которых достигала 20-25 см. Охотились такими наконечниками на крупного зверя – лося, медведя, северного оленя. Человек изготовлял их таким образом. Из кости или дерева он выстругивал основу наконечника. Затем камен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ным резцом прорезал с одного или обоих боков длинный узкий паз. В этот паз он вставлял специально подобранные по длине и ширине кремнёвые микропластинки – вкладыши, подгоняя, их друг к другу. Обычно вкладыши имели длину 2-3 см и ширину 0,5-0,7 см. Вставленные в паз микропластинки образовывали длинное и острое каменное лезвие. В пазу вкладыши крепили при помощи природного асфальта, древесной смолы, а у нас на Урале - при помощи озёрного ила. Ил при высыхании цемен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тировался и прочно закреплял микропластинку в пазу. Однако, при сильном ударе, случавшемся при попадании наконечника в цель, ил осыпался, вкладыши вылетали из своих пазов и оставались в теле жи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вотного. Теперь, если даже стрела выпадет из раны, острые вкладыши, оставаясь в ране, не дадут ей затянуться, причиняя животному боль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шие страдания. Поскольку такая рана сильно кровоточила, подраненное животное всегда находили по кровавому следу и добивали. Таким обра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зом, при охоте стрелами с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вкладышевыми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наконечниками подранков не оставалось. Поэтому в этом смысле такие наконечники можно назвать «экологичными».</w:t>
      </w:r>
    </w:p>
    <w:p w14:paraId="5A1D33E6" w14:textId="00C19E11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3804E95" wp14:editId="2A2FA45F">
                <wp:simplePos x="0" y="0"/>
                <wp:positionH relativeFrom="column">
                  <wp:posOffset>17145</wp:posOffset>
                </wp:positionH>
                <wp:positionV relativeFrom="paragraph">
                  <wp:posOffset>2110105</wp:posOffset>
                </wp:positionV>
                <wp:extent cx="2103120" cy="266065"/>
                <wp:effectExtent l="3175" t="0" r="0" b="1905"/>
                <wp:wrapTight wrapText="bothSides">
                  <wp:wrapPolygon edited="0">
                    <wp:start x="-98" y="0"/>
                    <wp:lineTo x="-98" y="21136"/>
                    <wp:lineTo x="21600" y="21136"/>
                    <wp:lineTo x="21600" y="0"/>
                    <wp:lineTo x="-98" y="0"/>
                  </wp:wrapPolygon>
                </wp:wrapTight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08AE4" w14:textId="77777777" w:rsidR="00663D1B" w:rsidRDefault="00663D1B" w:rsidP="00663D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Мезолитический охо</w:t>
                            </w:r>
                            <w:r>
                              <w:rPr>
                                <w:sz w:val="24"/>
                              </w:rPr>
                              <w:t>т</w:t>
                            </w:r>
                            <w:r>
                              <w:rPr>
                                <w:sz w:val="24"/>
                              </w:rPr>
                              <w:t>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04E95" id="Надпись 2" o:spid="_x0000_s1028" type="#_x0000_t202" style="position:absolute;left:0;text-align:left;margin-left:1.35pt;margin-top:166.15pt;width:165.6pt;height:20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" o:allowincell="f" stroked="f">
                <v:textbox>
                  <w:txbxContent>
                    <w:p w14:paraId="78708AE4" w14:textId="77777777" w:rsidR="00663D1B" w:rsidRDefault="00663D1B" w:rsidP="00663D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Мезолитический охо</w:t>
                      </w:r>
                      <w:r>
                        <w:rPr>
                          <w:sz w:val="24"/>
                        </w:rPr>
                        <w:t>т</w:t>
                      </w:r>
                      <w:r>
                        <w:rPr>
                          <w:sz w:val="24"/>
                        </w:rPr>
                        <w:t>ник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7011" w:dyaOrig="4958" w14:anchorId="7C537CB2">
          <v:shape id="_x0000_s1027" type="#_x0000_t75" style="position:absolute;left:0;text-align:left;margin-left:3.25pt;margin-top:16.85pt;width:155.95pt;height:145.75pt;z-index:-251656192;mso-wrap-edited:f;mso-position-horizontal-relative:text;mso-position-vertical-relative:text" wrapcoords="-104 0 -104 21489 21600 21489 21600 0 -104 0" o:allowincell="f">
            <v:imagedata r:id="rId9" o:title="" croptop="843f" cropbottom="843f" cropleft="789f" cropright="789f"/>
            <w10:wrap type="tight"/>
          </v:shape>
          <o:OLEObject Type="Embed" ProgID="Paper.Document" ShapeID="_x0000_s1027" DrawAspect="Content" ObjectID="_1666977702" r:id="rId10"/>
        </w:objec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Не менее грозным типом охотничьего вооружения были наконечники стрел гарпунного типа. Они имели 1-2 ряда мелких или крупных зубцов, вырезанных из кости каменным ножом. Назвать гарпунами их нельзя, по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скольку при стрельбе они не выскакивали из древка, а крепились к нему намертво. Обломки гарпунных наконечников стрел археологи нахо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дят воткнувшимися в кости лося, северного оленя, а также человека.</w:t>
      </w:r>
    </w:p>
    <w:p w14:paraId="2D5CD7F2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Игловидные наконечники стрел также охотно использовались мезоли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тическими охотниками. Они представляли из себя длинные (20-27 см) заострённые костяные стержни диаметром 0,5-0,3 см. Служили они для охоты на рыбу. Даже крупная рыба, пронзенная таким стержнем, из-за его большой длины не могла сорваться со стрелы и становилась добычей охотника. Именно охотника, а не рыбака, поскольку лучение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рыбы (стре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льба по рыбе из лука) – это охотничьи операция, а не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рыболовческая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5DD52D23" w14:textId="5CA574C0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9E3BF50" wp14:editId="105309A3">
                <wp:simplePos x="0" y="0"/>
                <wp:positionH relativeFrom="column">
                  <wp:posOffset>132080</wp:posOffset>
                </wp:positionH>
                <wp:positionV relativeFrom="paragraph">
                  <wp:posOffset>3834765</wp:posOffset>
                </wp:positionV>
                <wp:extent cx="2560320" cy="365760"/>
                <wp:effectExtent l="3810" t="0" r="0" b="0"/>
                <wp:wrapTight wrapText="bothSides">
                  <wp:wrapPolygon edited="0">
                    <wp:start x="-80" y="0"/>
                    <wp:lineTo x="-80" y="21600"/>
                    <wp:lineTo x="21680" y="21600"/>
                    <wp:lineTo x="21680" y="0"/>
                    <wp:lineTo x="-8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0E1C3" w14:textId="77777777" w:rsidR="00663D1B" w:rsidRDefault="00663D1B" w:rsidP="00663D1B">
                            <w:pPr>
                              <w:pStyle w:val="4"/>
                            </w:pPr>
                            <w:r>
                              <w:t>Охота на рыбу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3BF50" id="Надпись 1" o:spid="_x0000_s1029" type="#_x0000_t202" style="position:absolute;left:0;text-align:left;margin-left:10.4pt;margin-top:301.95pt;width:201.6pt;height:28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" o:allowincell="f" stroked="f">
                <v:textbox>
                  <w:txbxContent>
                    <w:p w14:paraId="45D0E1C3" w14:textId="77777777" w:rsidR="00663D1B" w:rsidRDefault="00663D1B" w:rsidP="00663D1B">
                      <w:pPr>
                        <w:pStyle w:val="4"/>
                      </w:pPr>
                      <w:r>
                        <w:t>Охота на рыбу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Для охоты на птицу и мелкого пушного зверя служили так называемые биконические наконечники стрел. Боевая головка такого наконеч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ника, расположенная на длинном костяном стержне, выглядит как два конуса, соединённых основаниями. Угол заострения биконического наконечника очень невелик, а иногда остриё заканчивается округлой ши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шечкой. Это убеждает, что наконечник служил для нанесения сильного оглушающего удара (а не проникающего), стрела с таким наконечником, попав в цель, силой удара сбивала птицу или зверя с дерева и оглу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шённое животное становилось добычей охотника. Причем, шкурка пуш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ного зверя оставалась целой. Если же стрела не попадала в цель, она, ударяясь о дерево, не втыкалась в него, а падала вниз. И охотнику, таким образом, не нужно было лезть на дерево «вызволять» свою стрелу.</w:t>
      </w:r>
    </w:p>
    <w:p w14:paraId="563189D4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7011" w:dyaOrig="4958" w14:anchorId="212F2346">
          <v:shape id="_x0000_s1028" type="#_x0000_t75" style="position:absolute;left:0;text-align:left;margin-left:8.55pt;margin-top:-156.3pt;width:201.6pt;height:189.75pt;z-index:-251655168;mso-wrap-edited:f" wrapcoords="-74 0 -74 21521 21600 21521 21600 0 -74 0" o:allowincell="f">
            <v:imagedata r:id="rId11" o:title=""/>
            <w10:wrap type="tight"/>
          </v:shape>
          <o:OLEObject Type="Embed" ProgID="Paper.Document" ShapeID="_x0000_s1028" DrawAspect="Content" ObjectID="_1666977703" r:id="rId12"/>
        </w:objec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Кроме костяных наконечников стрел в мезолите широко применялись и каменные. Они тоже были разных типов, но их значительно меньше, чем костяных.</w:t>
      </w:r>
    </w:p>
    <w:p w14:paraId="45817C5B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Самыми распространёнными каменными наконечниками стрел были так называемые 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геометрические микролиты.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Это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ножевидные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пластинки, кото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рым путём дополнительной обработки (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ретуширования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) придана форма трапеций, треугольников, ромбов, прямоугольников и др. Особенно ин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тересны наконечники, которые выглядят как высокие трапеции с выемкой по бокам. Они имели не заострённую боевую часть, а поперечно-лезвийную. Оказывается, мезолитический охотник очень умело исполь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зовал эти небольшие наконечники. Поперечное лезвие шириной 1,5-2,5 см, в отличие от колющего наконечника, наносило широкую резаную рану, что приводило к большой потере крови животным и оно уже не могло выдержать длительной погони. Такое лезвие при сильном ударе могло перерубить не только мышцу, но даже небольшую кость. Несмотря на небольшие размеры, поперечно-лезвийные наконечники служили для охоты на крупных, прежде всего копытных животных.</w:t>
      </w:r>
    </w:p>
    <w:p w14:paraId="138C8FF2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Разнообразие способов охоты, типов наконечников стрел, развитие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технологии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vertAlign w:val="superscript"/>
          <w:lang w:eastAsia="ru-RU"/>
        </w:rPr>
        <w:footnoteReference w:id="2"/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их изготовления говорит о том, что человек в эпоху мезо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лита активно приспосабливается к окружающей его природной среде.</w:t>
      </w:r>
    </w:p>
    <w:p w14:paraId="127AE513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</w:p>
    <w:p w14:paraId="0FB2B92F" w14:textId="77777777" w:rsidR="00663D1B" w:rsidRPr="00663D1B" w:rsidRDefault="00663D1B" w:rsidP="00663D1B">
      <w:pPr>
        <w:widowControl w:val="0"/>
        <w:numPr>
          <w:ilvl w:val="0"/>
          <w:numId w:val="5"/>
        </w:numPr>
        <w:tabs>
          <w:tab w:val="clear" w:pos="360"/>
          <w:tab w:val="num" w:pos="-241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"Пора было идти осматривать охотничьи самоловы.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отправился обходом в одиночку. Впрочем, у него теперь был верный товарищ - весёлый рыжий пёс, похожий на лису. Сначала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с опаской поглядывал на этих лохматых незнакомых зверей, потом попривык и перестал обращать на них внимание. Но однажды, увидев, как целая свора набросилась на пса поменьше других, он разогнал палкой рыжих собак, а рыжему бедняге бросил кусок оленины. На утро пес ждал у землянки, и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опять покор</w:t>
      </w: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softHyphen/>
        <w:t xml:space="preserve">мил его. Так началась дружба. Пёс жался к его ногам, неотступно ходил за ним по стойбищу, а как-то увязался за ним в лес.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Льоку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понравилось это. Вдвоём бродить по лесу всегда лучше, чем в одиночку.</w:t>
      </w:r>
    </w:p>
    <w:p w14:paraId="56770B27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Один раз, когда юноша осматривал самые дальние самоловы, рыжий</w:t>
      </w:r>
      <w:r w:rsidRPr="00663D1B">
        <w:rPr>
          <w:rFonts w:ascii="Times New Roman" w:eastAsia="Times New Roman" w:hAnsi="Times New Roman" w:cs="Times New Roman"/>
          <w:i/>
          <w:smallCaps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убежал от него, и скоро издалека послышался его лай.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продолжал настораживать капкан - пёс нередко лаял на птицу или белку, а то и просто на куст, показавшийся ему живым и страшным. Но сейчас лай Ры</w:t>
      </w: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softHyphen/>
        <w:t xml:space="preserve">жего был необычный - частый, отрывистый и настойчивый. Быстро переставляя лыжи,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побежал в ту сторону. Пёс, опустив нос, делал короткие перебежки, останавливался и лаем звал своего хозяина.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Льок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подошёл ближе и увидел на снегу свежие следы лося.</w:t>
      </w:r>
    </w:p>
    <w:p w14:paraId="2FF3B128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- Вот удача! - подумал юноша.</w:t>
      </w:r>
    </w:p>
    <w:p w14:paraId="32E02B24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На следующий день охотники выследили целую семью - старого самца и двух лосих с лосятами."</w:t>
      </w:r>
    </w:p>
    <w:p w14:paraId="5CE3D539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А.Линевский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. "Листы каменной книги".</w:t>
      </w:r>
    </w:p>
    <w:p w14:paraId="2B77E10C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"Вдруг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Маюм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схватил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Джара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за руку и заставил пригнуться к земле. За ближайшими холмами послышался глухой топот копыт.</w:t>
      </w:r>
    </w:p>
    <w:p w14:paraId="31014E12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"Северные олени", - подумал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Джар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. И верно - небольшое стадо</w:t>
      </w:r>
      <w:r w:rsidRPr="00663D1B">
        <w:rPr>
          <w:rFonts w:ascii="Times New Roman" w:eastAsia="Times New Roman" w:hAnsi="Times New Roman" w:cs="Times New Roman"/>
          <w:b/>
          <w:i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их</w:t>
      </w:r>
      <w:r w:rsidRPr="00663D1B">
        <w:rPr>
          <w:rFonts w:ascii="Times New Roman" w:eastAsia="Times New Roman" w:hAnsi="Times New Roman" w:cs="Times New Roman"/>
          <w:b/>
          <w:i/>
          <w:snapToGrid w:val="0"/>
          <w:sz w:val="30"/>
          <w:szCs w:val="30"/>
          <w:lang w:eastAsia="ru-RU"/>
        </w:rPr>
        <w:t xml:space="preserve">, </w:t>
      </w: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медленно передвигаясь по лугу, приближалось к людям.</w:t>
      </w:r>
    </w:p>
    <w:p w14:paraId="1A1CD1AC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Когда олени мелкой рысцой пробегали мимо притаившегося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Маюма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, он выбрал упитанную самку и метнул гачу. В воздухе мелькнул ремень с каменными шарами и змеей обвился вокруг задних ног оленихи.</w:t>
      </w:r>
    </w:p>
    <w:p w14:paraId="5EA471C0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Джар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подбежал к упавшей самке и ударом копья прикончил её. Подле неподвижной самки жалобно мычал пёстрый оленёнок.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Джар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хотел убить и его, но когда тот доверчиво ткнулся тёплой мордочкой ему в руку, юноша слегка кольнул его копьём, и оленёнок со всех ног бросился дого</w:t>
      </w:r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softHyphen/>
        <w:t xml:space="preserve">нять стадо.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Маюм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видел это, но не сказал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Джару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 ни слова."</w:t>
      </w:r>
    </w:p>
    <w:p w14:paraId="65ACAA6A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С.Каратов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 xml:space="preserve">. «Быстроногий </w:t>
      </w:r>
      <w:proofErr w:type="spellStart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Джар</w:t>
      </w:r>
      <w:proofErr w:type="spellEnd"/>
      <w:r w:rsidRPr="00663D1B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».</w:t>
      </w:r>
    </w:p>
    <w:p w14:paraId="2C129248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5F828B9A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2E327CAC" w14:textId="77777777" w:rsidR="00663D1B" w:rsidRPr="00663D1B" w:rsidRDefault="00663D1B" w:rsidP="00663D1B">
      <w:pPr>
        <w:widowControl w:val="0"/>
        <w:numPr>
          <w:ilvl w:val="0"/>
          <w:numId w:val="4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Вопросы и задания:</w:t>
      </w:r>
    </w:p>
    <w:p w14:paraId="61E59146" w14:textId="77777777" w:rsidR="00663D1B" w:rsidRPr="00663D1B" w:rsidRDefault="00663D1B" w:rsidP="00663D1B">
      <w:pPr>
        <w:widowControl w:val="0"/>
        <w:numPr>
          <w:ilvl w:val="0"/>
          <w:numId w:val="2"/>
        </w:numPr>
        <w:tabs>
          <w:tab w:val="clear" w:pos="360"/>
          <w:tab w:val="num" w:pos="-2127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Какой опыт приобрёл человек эпохи мезолита, приспосаб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ливаясь к меняющимся условиям окружающей среды?</w:t>
      </w:r>
    </w:p>
    <w:p w14:paraId="3F030C83" w14:textId="77777777" w:rsidR="00663D1B" w:rsidRPr="00663D1B" w:rsidRDefault="00663D1B" w:rsidP="00663D1B">
      <w:pPr>
        <w:widowControl w:val="0"/>
        <w:numPr>
          <w:ilvl w:val="0"/>
          <w:numId w:val="2"/>
        </w:numPr>
        <w:tabs>
          <w:tab w:val="clear" w:pos="360"/>
          <w:tab w:val="num" w:pos="-2127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Сравните вооружение палеолитического и мезолитического охотника.</w:t>
      </w:r>
    </w:p>
    <w:p w14:paraId="7303CE82" w14:textId="77777777" w:rsidR="00663D1B" w:rsidRPr="00663D1B" w:rsidRDefault="00663D1B" w:rsidP="00663D1B">
      <w:pPr>
        <w:widowControl w:val="0"/>
        <w:numPr>
          <w:ilvl w:val="0"/>
          <w:numId w:val="2"/>
        </w:numPr>
        <w:tabs>
          <w:tab w:val="clear" w:pos="360"/>
          <w:tab w:val="num" w:pos="-2127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Зарисуйте в тетради основные типы мезолитических нако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нечников стрел. Для охоты, на каких животных</w:t>
      </w:r>
      <w:r w:rsidRPr="00663D1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они приме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нялись?</w:t>
      </w:r>
    </w:p>
    <w:p w14:paraId="74165805" w14:textId="77777777" w:rsidR="00663D1B" w:rsidRPr="00663D1B" w:rsidRDefault="00663D1B" w:rsidP="00663D1B">
      <w:pPr>
        <w:widowControl w:val="0"/>
        <w:numPr>
          <w:ilvl w:val="0"/>
          <w:numId w:val="2"/>
        </w:numPr>
        <w:tabs>
          <w:tab w:val="clear" w:pos="360"/>
          <w:tab w:val="num" w:pos="-2127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Подготовьте сообщение «Лук и стрелы в жизни человека».</w:t>
      </w:r>
    </w:p>
    <w:p w14:paraId="183BAF54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4C1F891" w14:textId="77777777" w:rsidR="00663D1B" w:rsidRPr="00663D1B" w:rsidRDefault="00663D1B" w:rsidP="00663D1B">
      <w:pPr>
        <w:widowControl w:val="0"/>
        <w:numPr>
          <w:ilvl w:val="0"/>
          <w:numId w:val="3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Пополняем словарь:</w:t>
      </w:r>
    </w:p>
    <w:p w14:paraId="60699E5A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Вкладышевое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(составное) орудие – орудие, составленное из костяной или деревянной оправы и кремнёвых микропластинок-вкладышей.</w:t>
      </w:r>
    </w:p>
    <w:p w14:paraId="4EECCE11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Микропластинка –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ab/>
        <w:t xml:space="preserve">миниатюрная каменная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ножевидная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пластина.</w:t>
      </w:r>
    </w:p>
    <w:p w14:paraId="6DAA472D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Геометрический микроклимат –  каменное орудие из микропластинки, которой путём  дополнительной обработки придана форма сегмента, треугольника, трапеции или других геометрических фигур.</w:t>
      </w:r>
    </w:p>
    <w:p w14:paraId="387983DB" w14:textId="77777777" w:rsidR="00663D1B" w:rsidRPr="00663D1B" w:rsidRDefault="00663D1B" w:rsidP="00663D1B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Ретуширование – </w:t>
      </w:r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ab/>
        <w:t xml:space="preserve">обработка каменного изделия путем отделения от него мелких </w:t>
      </w:r>
      <w:proofErr w:type="spellStart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отщепов</w:t>
      </w:r>
      <w:proofErr w:type="spellEnd"/>
      <w:r w:rsidRPr="00663D1B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– чешуек, что в конечном итоге придаёт изделию заданную форму.</w:t>
      </w:r>
    </w:p>
    <w:p w14:paraId="464F95FB" w14:textId="77777777" w:rsidR="00492817" w:rsidRDefault="00492817"/>
    <w:sectPr w:rsidR="0049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F8D82" w14:textId="77777777" w:rsidR="003F6AA3" w:rsidRDefault="003F6AA3" w:rsidP="00663D1B">
      <w:pPr>
        <w:spacing w:after="0" w:line="240" w:lineRule="auto"/>
      </w:pPr>
      <w:r>
        <w:separator/>
      </w:r>
    </w:p>
  </w:endnote>
  <w:endnote w:type="continuationSeparator" w:id="0">
    <w:p w14:paraId="0F971512" w14:textId="77777777" w:rsidR="003F6AA3" w:rsidRDefault="003F6AA3" w:rsidP="0066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9C233" w14:textId="77777777" w:rsidR="003F6AA3" w:rsidRDefault="003F6AA3" w:rsidP="00663D1B">
      <w:pPr>
        <w:spacing w:after="0" w:line="240" w:lineRule="auto"/>
      </w:pPr>
      <w:r>
        <w:separator/>
      </w:r>
    </w:p>
  </w:footnote>
  <w:footnote w:type="continuationSeparator" w:id="0">
    <w:p w14:paraId="12F0CF15" w14:textId="77777777" w:rsidR="003F6AA3" w:rsidRDefault="003F6AA3" w:rsidP="00663D1B">
      <w:pPr>
        <w:spacing w:after="0" w:line="240" w:lineRule="auto"/>
      </w:pPr>
      <w:r>
        <w:continuationSeparator/>
      </w:r>
    </w:p>
  </w:footnote>
  <w:footnote w:id="1">
    <w:p w14:paraId="28C441CD" w14:textId="77777777" w:rsidR="00663D1B" w:rsidRDefault="00663D1B" w:rsidP="00663D1B">
      <w:pPr>
        <w:pStyle w:val="a3"/>
      </w:pPr>
      <w:r>
        <w:rPr>
          <w:rStyle w:val="a5"/>
        </w:rPr>
        <w:footnoteRef/>
      </w:r>
      <w:r>
        <w:t xml:space="preserve"> Дифференциация – разделение на группы по особым признакам.</w:t>
      </w:r>
    </w:p>
  </w:footnote>
  <w:footnote w:id="2">
    <w:p w14:paraId="0C1D15C4" w14:textId="77777777" w:rsidR="00663D1B" w:rsidRDefault="00663D1B" w:rsidP="00663D1B">
      <w:pPr>
        <w:pStyle w:val="a3"/>
      </w:pPr>
      <w:r>
        <w:rPr>
          <w:rStyle w:val="a5"/>
        </w:rPr>
        <w:footnoteRef/>
      </w:r>
      <w:r>
        <w:t xml:space="preserve"> Технология – приёмы и последовательность изготовления орудий, посуды, жилищ и т.п.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CF"/>
    <w:rsid w:val="003818CF"/>
    <w:rsid w:val="003F6AA3"/>
    <w:rsid w:val="00492817"/>
    <w:rsid w:val="0066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9B10D7"/>
  <w15:chartTrackingRefBased/>
  <w15:docId w15:val="{47D67B32-2571-48B1-A011-57DA702B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D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63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3D1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31">
    <w:name w:val="Body Text 3"/>
    <w:basedOn w:val="a"/>
    <w:link w:val="32"/>
    <w:uiPriority w:val="99"/>
    <w:semiHidden/>
    <w:unhideWhenUsed/>
    <w:rsid w:val="00663D1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63D1B"/>
    <w:rPr>
      <w:sz w:val="16"/>
      <w:szCs w:val="16"/>
    </w:rPr>
  </w:style>
  <w:style w:type="paragraph" w:customStyle="1" w:styleId="FR3">
    <w:name w:val="FR3"/>
    <w:rsid w:val="00663D1B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66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63D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63D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1703</Words>
  <Characters>9710</Characters>
  <Application>Microsoft Office Word</Application>
  <DocSecurity>0</DocSecurity>
  <Lines>80</Lines>
  <Paragraphs>22</Paragraphs>
  <ScaleCrop>false</ScaleCrop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2020-11-15T15:25:00Z</dcterms:created>
  <dcterms:modified xsi:type="dcterms:W3CDTF">2020-11-15T15:35:00Z</dcterms:modified>
</cp:coreProperties>
</file>