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9BB8D" w14:textId="2609679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555">
        <w:rPr>
          <w:rFonts w:ascii="Times New Roman" w:hAnsi="Times New Roman" w:cs="Times New Roman"/>
          <w:sz w:val="28"/>
          <w:szCs w:val="28"/>
        </w:rPr>
        <w:t>« Юный</w:t>
      </w:r>
      <w:proofErr w:type="gramEnd"/>
      <w:r w:rsidRPr="00680555">
        <w:rPr>
          <w:rFonts w:ascii="Times New Roman" w:hAnsi="Times New Roman" w:cs="Times New Roman"/>
          <w:sz w:val="28"/>
          <w:szCs w:val="28"/>
        </w:rPr>
        <w:t xml:space="preserve"> археолог»  Непомнящая О.В.</w:t>
      </w:r>
    </w:p>
    <w:p w14:paraId="5B3B7879" w14:textId="786F2A4C" w:rsidR="00680555" w:rsidRDefault="004510E0" w:rsidP="0068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80555" w:rsidRPr="00680555">
        <w:rPr>
          <w:rFonts w:ascii="Times New Roman" w:hAnsi="Times New Roman" w:cs="Times New Roman"/>
          <w:sz w:val="28"/>
          <w:szCs w:val="28"/>
        </w:rPr>
        <w:t xml:space="preserve"> 2020</w:t>
      </w:r>
      <w:proofErr w:type="gramEnd"/>
      <w:r w:rsidR="00680555" w:rsidRPr="00680555">
        <w:rPr>
          <w:rFonts w:ascii="Times New Roman" w:hAnsi="Times New Roman" w:cs="Times New Roman"/>
          <w:sz w:val="28"/>
          <w:szCs w:val="28"/>
        </w:rPr>
        <w:t xml:space="preserve">   10-50 11-45, 11-55  12.40</w:t>
      </w:r>
    </w:p>
    <w:p w14:paraId="12CC8D0C" w14:textId="3E954072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bookmarkStart w:id="0" w:name="_GoBack"/>
      <w:bookmarkEnd w:id="0"/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МЕТОДЫ  ИССЛЕДОВАНИЯ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: НАЗНАЧЕНИЕ,  УСЛОВИЯ ИСПОЛЬЗОВАНИЯ.</w:t>
      </w:r>
    </w:p>
    <w:p w14:paraId="4C4BD20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48FF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“Научная методика также нужна ученому,</w:t>
      </w:r>
    </w:p>
    <w:p w14:paraId="76D3A62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как техника пианисту или скрипачу”</w:t>
      </w:r>
    </w:p>
    <w:p w14:paraId="309A4BE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Абрамзон</w:t>
      </w:r>
      <w:proofErr w:type="spellEnd"/>
    </w:p>
    <w:p w14:paraId="2A5EFB6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Важным этапом научного исследования является выбор методов исследования, которые служат инструментом в добывании фактического материала.</w:t>
      </w:r>
    </w:p>
    <w:p w14:paraId="18DF0BB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Описание процесса исследования — основная часть работы. Здесь же освещаются методика и техника. </w:t>
      </w:r>
    </w:p>
    <w:p w14:paraId="3FD0290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ЭТАП ОПРЕДЕЛЕНИЯ МЕТОДОВ ИССЛЕДОВАНИЯ</w:t>
      </w:r>
    </w:p>
    <w:p w14:paraId="2FC3572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СЛЕДУЕТ ПОСЛЕ ФОРМУЛИРОВКИ ГИПОТЕЗЫ!!!</w:t>
      </w:r>
    </w:p>
    <w:p w14:paraId="73F22F14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Всякая наука основана на фактах. Она собирает факты, сопоставляет их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делает  выводы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- устанавливает  законы той области деятельности, которую изучает. Способы получения этих фактов называются методами научного исследования.</w:t>
      </w:r>
    </w:p>
    <w:p w14:paraId="2D0504E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   В общенаучном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плане,  метод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(от греч.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methodos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- путь исследования, теория, учение) - способ достижения какой-либо цели, решения конкретной задачи; совокупность приемов или операций практического и теоретического познания  действительности " (Большой энциклопедический словарь,  С. 724).</w:t>
      </w:r>
    </w:p>
    <w:p w14:paraId="349A0ED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Метод исследования - способ применения старого знания для получения нового; это способ достижения цели исследования; «путь постижения, познания истины, сущности предметов и явлений. </w:t>
      </w:r>
    </w:p>
    <w:p w14:paraId="153786A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От выбора метода зависит сама возможность реализации исследования - его проведения и получения определенного результата. Методы должны согласовываться с изучаемым явлением, соответствовать ему. В науке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оснований  деления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методов на группы может быть несколько.</w:t>
      </w:r>
    </w:p>
    <w:p w14:paraId="0E34770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Методы исследований можно классифицировать по цели исследования, источникам накопления </w:t>
      </w:r>
      <w:proofErr w:type="spellStart"/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информации,способам</w:t>
      </w:r>
      <w:proofErr w:type="spellEnd"/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обработки и анализа данных. Методы исследования можно подразделить на методы сбора информации и методы анализа собранной информации.</w:t>
      </w:r>
    </w:p>
    <w:p w14:paraId="0DC7054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lastRenderedPageBreak/>
        <w:t xml:space="preserve">На самом деле количество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методов  и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их классификаций велико. Методы исследования сильно переплетаются. В практике исследования они практически никогда не выступают изолированно.</w:t>
      </w:r>
    </w:p>
    <w:p w14:paraId="27228EC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Так, в зависимости от роли и места в процессе научного познания можно выделить</w:t>
      </w:r>
    </w:p>
    <w:p w14:paraId="73CBFFD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методы формальные и содержательные,</w:t>
      </w:r>
    </w:p>
    <w:p w14:paraId="7421F67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эмпирические и теоретические,</w:t>
      </w:r>
    </w:p>
    <w:p w14:paraId="55F9826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фундаментальные и прикладные,</w:t>
      </w:r>
    </w:p>
    <w:p w14:paraId="600CB2C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 методы исследования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изложения,  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также:</w:t>
      </w:r>
    </w:p>
    <w:p w14:paraId="6232BAA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качественные и количественные методы,</w:t>
      </w:r>
    </w:p>
    <w:p w14:paraId="4F2F946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однозначно-детерминистские и вероятностные,</w:t>
      </w:r>
    </w:p>
    <w:p w14:paraId="6F5BFC7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методы непосредственного и опосредованного познания,</w:t>
      </w:r>
    </w:p>
    <w:p w14:paraId="36F0658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оригинальные и производные и т.д.</w:t>
      </w:r>
    </w:p>
    <w:p w14:paraId="3F73A3D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Содержание изучаемых наукой объектов служит критерием для различения методов естествознания и методов социально-гуманитарных наук. В свою очередь методы естественных наук могут быть подразделены на методы изучения неживой природы и методы изучения живой природы и т.п.</w:t>
      </w:r>
    </w:p>
    <w:p w14:paraId="52623B7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Это все нам необходимо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знать,  когда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мы будем выбирать методы исследования. Но и не только.</w:t>
      </w:r>
    </w:p>
    <w:p w14:paraId="1D90FAF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Они нам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интересны  не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сами по себе – нам надо понимать где,  когда и как  мы можем их использовать!</w:t>
      </w:r>
    </w:p>
    <w:p w14:paraId="5DF86CF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Вот с этой целью давайте посмотрим на них подробно.</w:t>
      </w:r>
    </w:p>
    <w:p w14:paraId="1E78D8A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Метод научного познания – это способ, который позволяет решить задачи и достичь цели исследования. Большинство специальных научных проблем и даже отдельные этапы исследования требуют применения специальных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частнонаучных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методов исследования.</w:t>
      </w:r>
    </w:p>
    <w:p w14:paraId="1D1D77B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10E0">
        <w:rPr>
          <w:rFonts w:ascii="Times New Roman" w:hAnsi="Times New Roman" w:cs="Times New Roman"/>
          <w:sz w:val="28"/>
          <w:szCs w:val="28"/>
        </w:rPr>
        <w:t>Частнонаучные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методы - совокупность способов, принципов познания, исследовательских приемов и процедур, применяемых в той или иной науке. Это методы механики, физики, химии, биологии и социально-гуманитарных наук.</w:t>
      </w:r>
    </w:p>
    <w:p w14:paraId="0E8635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Например, исторический метод позволяет исследовать возникновение, формирование и развитие процессов и событий в хронологической последовательности с целью выявить внутренние и внешние связи, закономерности и противоречия. Данный метод исследования используется </w:t>
      </w:r>
      <w:r w:rsidRPr="004510E0">
        <w:rPr>
          <w:rFonts w:ascii="Times New Roman" w:hAnsi="Times New Roman" w:cs="Times New Roman"/>
          <w:sz w:val="28"/>
          <w:szCs w:val="28"/>
        </w:rPr>
        <w:lastRenderedPageBreak/>
        <w:t>преимущественно в общественных и главным образом в исторических науках.</w:t>
      </w:r>
    </w:p>
    <w:p w14:paraId="4DB37BD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Физика  использует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 физического (технического) моделирования.</w:t>
      </w:r>
    </w:p>
    <w:p w14:paraId="79A35F5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Биология использует метод </w:t>
      </w:r>
      <w:proofErr w:type="spellStart"/>
      <w:r w:rsidRPr="004510E0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Pr="004510E0">
        <w:rPr>
          <w:rFonts w:ascii="Times New Roman" w:hAnsi="Times New Roman" w:cs="Times New Roman"/>
          <w:sz w:val="28"/>
          <w:szCs w:val="28"/>
        </w:rPr>
        <w:t xml:space="preserve"> – наблюдение за поведением живых организмов или оценка их свойств.</w:t>
      </w:r>
    </w:p>
    <w:p w14:paraId="0B8D84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Этнография  использует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полевой метод – сбор материала в экспедиции.</w:t>
      </w:r>
    </w:p>
    <w:p w14:paraId="4F1521B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Помимо специальных методов, характерных для определенных областей научного знания, существуют общие методы научного познания, которые, в отличие от специальных, используются на всем протяжении исследовательского процесса и в самых различных по предмету науках.</w:t>
      </w:r>
    </w:p>
    <w:p w14:paraId="78BC5CF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Общие методы можно условно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подразделить  на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эмпирические (практические) и теоретические.</w:t>
      </w:r>
    </w:p>
    <w:p w14:paraId="6D47AC5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Суть эмпирического метода состоит в фиксации и описания явлений, фактов, видимых связей между ними.</w:t>
      </w:r>
    </w:p>
    <w:p w14:paraId="71AACD5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Теоретический  метод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предполагает глубокий анализ  фактов, раскрытие существенных закономерностей, образование мысленных моделей, использование гипотез и др. Исторически эмпирическое знание предшествовало теоретическому.</w:t>
      </w:r>
    </w:p>
    <w:p w14:paraId="4094265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Рассмотрим  теоретические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методы исследования. Рассмотрим их с точки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зрения  их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практического применения  для наших исследований в  интересующей нас области  наук.</w:t>
      </w:r>
    </w:p>
    <w:p w14:paraId="0E8FF08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ТЕОРЕТИЧЕСКИЕ МЕТОДЫ ИССЛЕДОВАНИЯ</w:t>
      </w:r>
    </w:p>
    <w:p w14:paraId="430B873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Теоретические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методы  характеризуются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обобщенностью и абстрактностью. Они раскрывают сущность изучаемых явлений, выявляют закономерные связи и отношения, определяются по основным мыслительным операциям, какими являются: анализ и синтез, сравнение, абстрагирование и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конкретизация,  обобщение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индукция и дедукция, аналогия, моделирование, классификация, систематизация.</w:t>
      </w:r>
    </w:p>
    <w:p w14:paraId="2C4E515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Теоретическое знание дает возможность переносить выводы, полученные в одних условиях и на основе анализа одних объектов, на другие условия и объекты, в том числе еще и не существующие, проектируемые,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создаваемые  пока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мысленно, в воображении.</w:t>
      </w:r>
    </w:p>
    <w:p w14:paraId="53928D8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     Результатом применения теоретических методов является знание о предмете в форме естественно-языковой, знаково-символической или пространственно-схематической, то есть мы переводим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 xml:space="preserve">результаты,  </w:t>
      </w:r>
      <w:r w:rsidRPr="004510E0">
        <w:rPr>
          <w:rFonts w:ascii="Times New Roman" w:hAnsi="Times New Roman" w:cs="Times New Roman"/>
          <w:sz w:val="28"/>
          <w:szCs w:val="28"/>
        </w:rPr>
        <w:lastRenderedPageBreak/>
        <w:t>полученные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в ходе использования  теоретических методов, в словесную форму,  форму таблиц, диаграмм,  формул  и т.д.</w:t>
      </w:r>
    </w:p>
    <w:p w14:paraId="384D677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Понимаю,  что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заумные формулировки, но давайте посмотрим на сами теоретические методы – МЫ ИХ ДАВНО ИСПОЛЬЗУЕМ В УЧЕБНОЙ ПРАКТИКЕ  И ЗНАЕМ   О НИХ!!!</w:t>
      </w:r>
    </w:p>
    <w:p w14:paraId="0C8702C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Анализ – заключается в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разложении  изучаемого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на единицы и раздельное изучение  этих частей как элементов целого.</w:t>
      </w:r>
    </w:p>
    <w:p w14:paraId="3281FE6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Синтез – играет ведущую роль в исследовании, т.к.  позволяет соединить части в целое, воссоздать из разрозненных частей нечто новое, единое, взаимодействующее с составными частями.</w:t>
      </w:r>
    </w:p>
    <w:p w14:paraId="400AAB0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Моделирование – создание на основе простой схемы модели более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сложного  объекта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т.е. перенос реального объекта,  процесса  в условно создаваемую ситуацию, модель.</w:t>
      </w:r>
    </w:p>
    <w:p w14:paraId="744F5EE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Сравнение – установление сходства и различия предметов и явлений.</w:t>
      </w:r>
    </w:p>
    <w:p w14:paraId="23F831A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Классификация – распределение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информации  на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основе сравнения.</w:t>
      </w:r>
    </w:p>
    <w:p w14:paraId="039507C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Ведь не так и страшно!</w:t>
      </w:r>
    </w:p>
    <w:p w14:paraId="0757C3F9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Ведь все знакомое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  понятное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!</w:t>
      </w:r>
    </w:p>
    <w:p w14:paraId="4D05CBC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Да,  ситуация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несколько иная – исследовательская деятельность с ее законами построения и развития!</w:t>
      </w:r>
    </w:p>
    <w:p w14:paraId="72682E9E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Но это только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использование  уже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приобретенного  однажды знания в новых обстоятельствах! </w:t>
      </w:r>
    </w:p>
    <w:p w14:paraId="21D1579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Так что смело идем дальше –</w:t>
      </w:r>
    </w:p>
    <w:p w14:paraId="771AF162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ЭМПИРИЧЕСКИЕ МЕТОДЫ ИССЛЕДОВАНИЯ</w:t>
      </w:r>
    </w:p>
    <w:p w14:paraId="5FAB2427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Эмпирические ,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то есть  практические  методы исследования. Это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значит,  что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эти методы используются для практического ( деятельного, направленного на   ПРАКТИЧЕСКУЮ проверку гипотезы исследования).</w:t>
      </w:r>
    </w:p>
    <w:p w14:paraId="4396C73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Предмет эмпирического познания – практика и результаты ее деятельности.</w:t>
      </w:r>
    </w:p>
    <w:p w14:paraId="0A650A55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Эмпирические методы служат средством сбора конкретных фактов, направлены на их выявление и описание явлений:</w:t>
      </w:r>
    </w:p>
    <w:p w14:paraId="614A1CB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изучение литературных источников и ресурсов Интернета;</w:t>
      </w:r>
    </w:p>
    <w:p w14:paraId="733BACE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наблюдение,  </w:t>
      </w:r>
    </w:p>
    <w:p w14:paraId="53643A3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опрос,  беседа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,  интервью, анкетирование,  тестирование;</w:t>
      </w:r>
    </w:p>
    <w:p w14:paraId="471AEB6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измерение;</w:t>
      </w:r>
    </w:p>
    <w:p w14:paraId="6EC6E0C8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lastRenderedPageBreak/>
        <w:t>- эксперимент;</w:t>
      </w:r>
    </w:p>
    <w:p w14:paraId="5EAA423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графические методы;</w:t>
      </w:r>
    </w:p>
    <w:p w14:paraId="44BBA8BA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- метод экспертных оценок – использование мнения экспертов в оценке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качества  исследуемого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14:paraId="6E44B27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анализ документов,</w:t>
      </w:r>
    </w:p>
    <w:p w14:paraId="5C80A48D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контент-анализ;</w:t>
      </w:r>
    </w:p>
    <w:p w14:paraId="4E359D2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-шкалирование, ранжирование, рейтинг.</w:t>
      </w:r>
    </w:p>
    <w:p w14:paraId="79DA922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Результатом  исследовательской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работы на уровне эмпирики является:</w:t>
      </w:r>
    </w:p>
    <w:p w14:paraId="512673E1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 получение фактов (информации) об объекте, их анализ и систематизация;</w:t>
      </w:r>
    </w:p>
    <w:p w14:paraId="4B386D1B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получение данных, фиксирующих состояния объекта показаниями приборов, отражающие результаты деятельности и т.п.;</w:t>
      </w:r>
    </w:p>
    <w:p w14:paraId="4EBE940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обобщение полученного опыта,</w:t>
      </w:r>
    </w:p>
    <w:p w14:paraId="0040B31F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- формирование норм и правил.</w:t>
      </w:r>
    </w:p>
    <w:p w14:paraId="4D246E0C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Наблюдение представляет собой активный познавательный процесс, который опирается на работу органов чувств человека и его предметную деятельность. Это наиболее элементарный метод познания. Наблюдения должны приводить к результатам, которые не зависят от воли, чувств и желаний человека. Это предполагает изначальную объективность: наблюдения должны информировать нас о свойствах и отношениях реально существующих предметов и явлений.</w:t>
      </w:r>
    </w:p>
    <w:p w14:paraId="099EAEA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Сравнение – один из наиболее распространенных методов познания. Недаром говорится, что «все познается в сравнении». Сравнение позволяет установить сходство и различие предметов и явлений. Выявление общего, повторяющегося в явлениях – это серьёзный шаг к познанию закономерностей и законов окружающего нас мира.</w:t>
      </w:r>
    </w:p>
    <w:p w14:paraId="279E50C6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Измерение  –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 представляет собой процедуру определения численного значения величины посредством единицы измерения. Ценность этого метода заключается в том, что он дает точные, количественно определенные сведения об окружающем мире.</w:t>
      </w:r>
    </w:p>
    <w:p w14:paraId="7F8D8030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>Эксперимент предполагает вмешательство в естественные условия существования предметов и явлений или воспроизведение их определенных сторон в специально созданных условиях с целью их изучения.</w:t>
      </w:r>
    </w:p>
    <w:p w14:paraId="564F27B6" w14:textId="727B9D7B" w:rsidR="00680555" w:rsidRPr="00680555" w:rsidRDefault="004510E0" w:rsidP="004510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510E0">
        <w:rPr>
          <w:rFonts w:ascii="Times New Roman" w:hAnsi="Times New Roman" w:cs="Times New Roman"/>
          <w:sz w:val="28"/>
          <w:szCs w:val="28"/>
        </w:rPr>
        <w:t>Ну,  вот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 xml:space="preserve"> теперь уже кое – что становится ясно. Но еще чуть – чуть теории -</w:t>
      </w:r>
    </w:p>
    <w:sectPr w:rsidR="00680555" w:rsidRPr="0068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B7"/>
    <w:rsid w:val="002479CB"/>
    <w:rsid w:val="004510E0"/>
    <w:rsid w:val="00680555"/>
    <w:rsid w:val="006A6B3D"/>
    <w:rsid w:val="007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82DE"/>
  <w15:chartTrackingRefBased/>
  <w15:docId w15:val="{1B0DB823-A22D-4020-81F1-214365CE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5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2020-12-01T16:17:00Z</dcterms:created>
  <dcterms:modified xsi:type="dcterms:W3CDTF">2020-12-01T16:17:00Z</dcterms:modified>
</cp:coreProperties>
</file>