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627" w:rsidRPr="00FE7034" w:rsidRDefault="000A2627" w:rsidP="000A262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0A2627" w:rsidRPr="00FE7034" w:rsidRDefault="000A2627" w:rsidP="000A262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декабря 2020 года группа № 3, 10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.00-11.45</w:t>
      </w:r>
    </w:p>
    <w:p w:rsidR="000A2627" w:rsidRPr="00FE7034" w:rsidRDefault="000A2627" w:rsidP="000A26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 w:rsidRPr="00FE7034">
        <w:rPr>
          <w:rFonts w:ascii="Times New Roman" w:hAnsi="Times New Roman" w:cs="Times New Roman"/>
          <w:bCs/>
          <w:sz w:val="28"/>
          <w:szCs w:val="28"/>
        </w:rPr>
        <w:t>Разработка эскизов украшений</w:t>
      </w:r>
      <w:r w:rsidRPr="00FE70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2,3</w:t>
      </w:r>
    </w:p>
    <w:p w:rsidR="000A2627" w:rsidRDefault="000A2627" w:rsidP="000A2627">
      <w:pPr>
        <w:spacing w:after="0" w:line="36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FE7034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Доброе утро всем. Мы с вами узнали, что </w:t>
      </w:r>
      <w:r w:rsidRPr="009A5292">
        <w:rPr>
          <w:rFonts w:ascii="Times New Roman" w:hAnsi="Times New Roman" w:cs="Times New Roman"/>
          <w:bCs/>
          <w:i/>
          <w:color w:val="202122"/>
          <w:sz w:val="28"/>
          <w:szCs w:val="28"/>
          <w:shd w:val="clear" w:color="auto" w:fill="FFFFFF"/>
        </w:rPr>
        <w:t>украшение</w:t>
      </w:r>
      <w:r w:rsidRPr="00FE703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(от красоты, красивый, красить) — бытовой, разговорный аналог научного термина </w:t>
      </w:r>
      <w:hyperlink r:id="rId5" w:history="1">
        <w:r w:rsidRPr="00FE7034">
          <w:rPr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декор</w:t>
        </w:r>
      </w:hyperlink>
      <w:r w:rsidRPr="00FE703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 В словаре В. И. Даля читаем: "Украшать, убирать, наряжать... Сделать краше, приятнее на вид, на глаз" и далее.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На пролом занятии мы с вами попытались разработать эскиз украшения. Те, кто прислал фото работ – умнички! А сегодня я хочу обратить внимание на то, что украшать можно все вокруг – об этом м уже говорили. Скоро замечательный праздник – Новый год. Давайте разработаем эскизы новогодних украшений интерьера. Начнем с самого простого – новогодний шарик.</w:t>
      </w:r>
    </w:p>
    <w:p w:rsidR="000A2627" w:rsidRPr="009A5292" w:rsidRDefault="000A2627" w:rsidP="000A2627">
      <w:pPr>
        <w:spacing w:after="0" w:line="360" w:lineRule="auto"/>
        <w:jc w:val="both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  <w:r w:rsidRPr="004076C5">
        <w:rPr>
          <w:rFonts w:ascii="Times New Roman" w:hAnsi="Times New Roman" w:cs="Times New Roman"/>
          <w:bCs/>
          <w:noProof/>
          <w:color w:val="20212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24247A6" wp14:editId="03C38719">
            <wp:extent cx="2133600" cy="1600200"/>
            <wp:effectExtent l="0" t="0" r="0" b="0"/>
            <wp:docPr id="126" name="Рисунок 126" descr="C:\Users\семя воржовых\Desktop\н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мя воржовых\Desktop\нг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 </w:t>
      </w:r>
      <w:r w:rsidRPr="004076C5">
        <w:rPr>
          <w:rFonts w:ascii="Times New Roman" w:hAnsi="Times New Roman" w:cs="Times New Roman"/>
          <w:bCs/>
          <w:noProof/>
          <w:color w:val="20212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F226ABF" wp14:editId="66662914">
            <wp:extent cx="2009775" cy="2095500"/>
            <wp:effectExtent l="0" t="0" r="0" b="0"/>
            <wp:docPr id="127" name="Рисунок 127" descr="C:\Users\семя воржовых\Desktop\нг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мя воржовых\Desktop\нг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    </w:t>
      </w:r>
      <w:r w:rsidRPr="004076C5">
        <w:rPr>
          <w:rFonts w:ascii="Times New Roman" w:hAnsi="Times New Roman" w:cs="Times New Roman"/>
          <w:bCs/>
          <w:noProof/>
          <w:color w:val="20212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842E2AB" wp14:editId="38FEA45F">
            <wp:extent cx="1581150" cy="1962150"/>
            <wp:effectExtent l="0" t="0" r="0" b="0"/>
            <wp:docPr id="128" name="Рисунок 128" descr="C:\Users\семя воржовых\Desktop\нг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мя воржовых\Desktop\нг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627" w:rsidRDefault="000A2627" w:rsidP="000A2627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Вспоминаем правила рисования эскиза:</w:t>
      </w:r>
    </w:p>
    <w:p w:rsidR="000A2627" w:rsidRDefault="000A2627" w:rsidP="000A262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47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 эскиза — максимально точно проработать будущее изделие на бумаге. Самое важное в любом изделии — это композиция. </w:t>
      </w:r>
    </w:p>
    <w:p w:rsidR="000A2627" w:rsidRPr="008747C2" w:rsidRDefault="000A2627" w:rsidP="000A262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47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Средствами для выполнения эскизов могут служит любые художественные материалы. От работы простым карандашом до работы гуашью по темной бумаге. Часто в </w:t>
      </w:r>
      <w:proofErr w:type="spellStart"/>
      <w:r w:rsidRPr="008747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эскизировании</w:t>
      </w:r>
      <w:proofErr w:type="spellEnd"/>
      <w:r w:rsidRPr="008747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используются смешанные техники. </w:t>
      </w:r>
    </w:p>
    <w:p w:rsidR="000A2627" w:rsidRPr="00EE506C" w:rsidRDefault="000A2627" w:rsidP="000A262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начала работы подойдет обычная акварельная бумага, либо чертежная бумага. В своем арсенале стоит иметь хорошие чистые акварели, чем больше цветов, тем лучше, лессировки открытыми цветами очень оживляют работу. Хорошие кисти, удобные в руке и с хорошими кончиками.</w:t>
      </w:r>
    </w:p>
    <w:p w:rsidR="000A2627" w:rsidRPr="00EE506C" w:rsidRDefault="000A2627" w:rsidP="000A262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Карандаши старайтесь брать более твердые и рисуйте без сильного нажима. Для наброска можете брать любой карандаш, для акварельной отмывки нужен </w:t>
      </w: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хорошо заточенный карандаш 2H-4H. Можно использовать и механические карандаши, они тоже отлично справляются с задачей </w:t>
      </w:r>
    </w:p>
    <w:p w:rsidR="000A2627" w:rsidRDefault="000A2627" w:rsidP="000A262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стоит подобрать хороший ластик, который не будет смазывать карандашные линии в случае, если вы ошибетесь в наброске. Для имитации серебра и золота хорошо подходит тушь, вы можете ее смешать заранее в нужной пропорции с водой и пользоваться уже заготовленной смесью.</w:t>
      </w:r>
    </w:p>
    <w:p w:rsidR="000A2627" w:rsidRDefault="000A2627" w:rsidP="000A262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Небольшой видеосюжет как нарисовать эскиз новогоднего шара:</w:t>
      </w:r>
    </w:p>
    <w:p w:rsidR="000A2627" w:rsidRDefault="000A2627" w:rsidP="000A262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9" w:history="1">
        <w:r w:rsidRPr="003A330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https://www.youtube.com/watch?v=9E0AUMiv0qA</w:t>
        </w:r>
      </w:hyperlink>
    </w:p>
    <w:p w:rsidR="000A2627" w:rsidRDefault="000A2627" w:rsidP="000A262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начнем работу, для вас несколько подсказок:</w:t>
      </w:r>
    </w:p>
    <w:p w:rsidR="000A2627" w:rsidRDefault="000A2627" w:rsidP="000A262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47C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1BF499DE" wp14:editId="11BFACD2">
            <wp:extent cx="2105025" cy="1504950"/>
            <wp:effectExtent l="0" t="0" r="0" b="0"/>
            <wp:docPr id="129" name="Рисунок 129" descr="C:\Users\семя воржовых\Desktop\ш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мя воржовых\Desktop\ш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Pr="009444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155BF99" wp14:editId="51A3F2C0">
            <wp:extent cx="2752725" cy="1533525"/>
            <wp:effectExtent l="0" t="0" r="0" b="0"/>
            <wp:docPr id="130" name="Рисунок 130" descr="C:\Users\семя воржовых\Desktop\ш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мя воржовых\Desktop\ш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</w:p>
    <w:p w:rsidR="000A2627" w:rsidRPr="008747C2" w:rsidRDefault="000A2627" w:rsidP="000A262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A2627" w:rsidRDefault="000A2627" w:rsidP="000A2627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4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19A48300" wp14:editId="57424E5F">
            <wp:extent cx="1733550" cy="2124075"/>
            <wp:effectExtent l="0" t="0" r="0" b="0"/>
            <wp:docPr id="131" name="Рисунок 131" descr="C:\Users\семя воржовых\Desktop\ш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мя воржовых\Desktop\ш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Pr="009444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5C57545" wp14:editId="23309AFB">
            <wp:extent cx="2781300" cy="1819275"/>
            <wp:effectExtent l="0" t="0" r="0" b="0"/>
            <wp:docPr id="132" name="Рисунок 132" descr="C:\Users\семя воржовых\Desktop\ш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емя воржовых\Desktop\ш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A2627" w:rsidRDefault="000A2627" w:rsidP="000A262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A2627" w:rsidRDefault="000A2627" w:rsidP="000A262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9444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1AB64A88" wp14:editId="5E55F17C">
            <wp:extent cx="2266950" cy="1962150"/>
            <wp:effectExtent l="0" t="0" r="0" b="0"/>
            <wp:docPr id="133" name="Рисунок 133" descr="C:\Users\семя воржовых\Desktop\ш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мя воржовых\Desktop\ш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</w:t>
      </w:r>
      <w:r w:rsidRPr="009444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21E1716" wp14:editId="77687630">
            <wp:extent cx="1838325" cy="2247900"/>
            <wp:effectExtent l="0" t="0" r="0" b="0"/>
            <wp:docPr id="134" name="Рисунок 134" descr="C:\Users\семя воржовых\Desktop\ш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семя воржовых\Desktop\ш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p w:rsidR="000A2627" w:rsidRDefault="000A2627" w:rsidP="000A262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A2627" w:rsidRDefault="000A2627" w:rsidP="000A262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4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7D8B0F69" wp14:editId="5ADB38A3">
            <wp:extent cx="3352800" cy="2838450"/>
            <wp:effectExtent l="0" t="0" r="0" b="0"/>
            <wp:docPr id="135" name="Рисунок 135" descr="C:\Users\семя воржовых\Desktop\ш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семя воржовых\Desktop\ш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627" w:rsidRDefault="000A2627" w:rsidP="000A262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A2627" w:rsidRDefault="000A2627" w:rsidP="000A262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очень жду фото ваших работ и думаю, что многие из вас готовы изготовить не только эскиз новогоднего шарика, а и изготовить шарик. Вот для вас небольшой видеосюжет на тему декорирование шаров:</w:t>
      </w:r>
    </w:p>
    <w:p w:rsidR="000A2627" w:rsidRDefault="000A2627" w:rsidP="000A262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17" w:history="1">
        <w:r w:rsidRPr="003A330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https://www.youtube.com/watch?v=euuuHi5LUpA</w:t>
        </w:r>
      </w:hyperlink>
    </w:p>
    <w:p w:rsidR="000A2627" w:rsidRDefault="000A2627" w:rsidP="000A262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551A8B"/>
          <w:sz w:val="28"/>
          <w:szCs w:val="28"/>
        </w:rPr>
      </w:pPr>
      <w:r>
        <w:rPr>
          <w:sz w:val="28"/>
          <w:szCs w:val="28"/>
        </w:rPr>
        <w:t>Сегодняшнее занятие подошло к концу. Ваше задание – нарисовать эскиз украшения, сделайте фото своей работы.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8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0A2627" w:rsidRDefault="000A2627" w:rsidP="000A262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0A2627" w:rsidRDefault="000A2627" w:rsidP="000A262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46A81" w:rsidRDefault="00946A81">
      <w:bookmarkStart w:id="0" w:name="_GoBack"/>
      <w:bookmarkEnd w:id="0"/>
    </w:p>
    <w:sectPr w:rsidR="00946A81" w:rsidSect="000A262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03C0B"/>
    <w:multiLevelType w:val="hybridMultilevel"/>
    <w:tmpl w:val="56E89E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865"/>
    <w:rsid w:val="000A2627"/>
    <w:rsid w:val="00187865"/>
    <w:rsid w:val="0094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D7A88-55C4-45B0-8850-E2DE1F2A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6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627"/>
    <w:pPr>
      <w:ind w:left="720"/>
      <w:contextualSpacing/>
    </w:pPr>
  </w:style>
  <w:style w:type="character" w:styleId="a4">
    <w:name w:val="Hyperlink"/>
    <w:uiPriority w:val="99"/>
    <w:unhideWhenUsed/>
    <w:rsid w:val="000A262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A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A26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hyperlink" Target="mailto:tanuhav220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hyperlink" Target="https://www.youtube.com/watch?v=euuuHi5LUpA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s://ru.wikipedia.org/wiki/%D0%94%D0%B5%D0%BA%D0%BE%D1%80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9E0AUMiv0qA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2471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2020-12-14T04:02:00Z</dcterms:created>
  <dcterms:modified xsi:type="dcterms:W3CDTF">2020-12-14T04:02:00Z</dcterms:modified>
</cp:coreProperties>
</file>