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E11" w:rsidRPr="00157CFE" w:rsidRDefault="00677E11" w:rsidP="00677E1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CFE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677E11" w:rsidRPr="00157CFE" w:rsidRDefault="00677E11" w:rsidP="00677E1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CFE">
        <w:rPr>
          <w:rFonts w:ascii="Times New Roman" w:hAnsi="Times New Roman" w:cs="Times New Roman"/>
          <w:color w:val="000000" w:themeColor="text1"/>
          <w:sz w:val="28"/>
          <w:szCs w:val="28"/>
        </w:rPr>
        <w:t>14 января 2021 года группа № 1, 13.00-13.45</w:t>
      </w:r>
    </w:p>
    <w:p w:rsidR="00677E11" w:rsidRPr="00157CFE" w:rsidRDefault="00677E11" w:rsidP="00677E1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CFE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157C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История вышивки»</w:t>
      </w:r>
      <w:r w:rsidRPr="00157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677E11" w:rsidRPr="00157CFE" w:rsidRDefault="00677E11" w:rsidP="00677E1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57CFE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Добрый день всем. Сегодня у нас новая тема. Давайте ответим на вопрос-кого ни разу не слышал слово вышивка? И действительно, в современной жизни очень часто применяется это слово. А что же такое вышивка? Если заглянем в </w:t>
      </w:r>
      <w:proofErr w:type="spellStart"/>
      <w:r w:rsidRPr="00157CFE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википедию</w:t>
      </w:r>
      <w:proofErr w:type="spellEnd"/>
      <w:r w:rsidRPr="00157CFE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то узнаем, что </w:t>
      </w:r>
      <w:r w:rsidRPr="00157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вышивание — общеизвестное и распространенное рукодельное искусство украшать самыми различными узорами всевозможные ткани и материалы, от самых грубых и плотных, как, например, полотно, холст, кожа, до тончайших материй — батиста, кисеи, газа, тюля и пр. </w:t>
      </w:r>
    </w:p>
    <w:p w:rsidR="00677E11" w:rsidRPr="00157CFE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57CFE">
        <w:rPr>
          <w:color w:val="000000" w:themeColor="text1"/>
          <w:sz w:val="28"/>
          <w:szCs w:val="28"/>
        </w:rPr>
        <w:t xml:space="preserve"> </w:t>
      </w:r>
      <w:r w:rsidRPr="00157CFE">
        <w:rPr>
          <w:rStyle w:val="w"/>
          <w:color w:val="000000" w:themeColor="text1"/>
          <w:sz w:val="28"/>
          <w:szCs w:val="28"/>
        </w:rPr>
        <w:t>В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большой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советской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энциклопедии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о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вышивке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сказано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так:</w:t>
      </w:r>
    </w:p>
    <w:p w:rsidR="00677E11" w:rsidRPr="00157CFE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57CFE">
        <w:rPr>
          <w:rStyle w:val="w"/>
          <w:color w:val="000000" w:themeColor="text1"/>
          <w:sz w:val="28"/>
          <w:szCs w:val="28"/>
        </w:rPr>
        <w:t>Вышивка</w:t>
      </w:r>
      <w:r w:rsidRPr="00157CFE">
        <w:rPr>
          <w:color w:val="000000" w:themeColor="text1"/>
          <w:sz w:val="28"/>
          <w:szCs w:val="28"/>
        </w:rPr>
        <w:t>, </w:t>
      </w:r>
      <w:r w:rsidRPr="00157CFE">
        <w:rPr>
          <w:rStyle w:val="w"/>
          <w:color w:val="000000" w:themeColor="text1"/>
          <w:sz w:val="28"/>
          <w:szCs w:val="28"/>
        </w:rPr>
        <w:t>широко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распространённый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вид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декоративноприкладного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искусства</w:t>
      </w:r>
      <w:r w:rsidRPr="00157CFE">
        <w:rPr>
          <w:color w:val="000000" w:themeColor="text1"/>
          <w:sz w:val="28"/>
          <w:szCs w:val="28"/>
        </w:rPr>
        <w:t>, </w:t>
      </w:r>
      <w:r w:rsidRPr="00157CFE">
        <w:rPr>
          <w:rStyle w:val="w"/>
          <w:color w:val="000000" w:themeColor="text1"/>
          <w:sz w:val="28"/>
          <w:szCs w:val="28"/>
        </w:rPr>
        <w:t>в</w:t>
      </w:r>
      <w:r w:rsidRPr="00157CFE">
        <w:rPr>
          <w:color w:val="000000" w:themeColor="text1"/>
          <w:sz w:val="28"/>
          <w:szCs w:val="28"/>
        </w:rPr>
        <w:t> </w:t>
      </w:r>
    </w:p>
    <w:p w:rsidR="00677E11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rStyle w:val="w"/>
          <w:color w:val="000000"/>
          <w:sz w:val="28"/>
          <w:szCs w:val="28"/>
        </w:rPr>
        <w:t>котором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узор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изображение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выполняются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вручную</w:t>
      </w:r>
      <w:r w:rsidRPr="008D3E72">
        <w:rPr>
          <w:color w:val="000000"/>
          <w:sz w:val="28"/>
          <w:szCs w:val="28"/>
        </w:rPr>
        <w:t> (</w:t>
      </w:r>
      <w:r w:rsidRPr="008D3E72">
        <w:rPr>
          <w:rStyle w:val="w"/>
          <w:color w:val="000000"/>
          <w:sz w:val="28"/>
          <w:szCs w:val="28"/>
        </w:rPr>
        <w:t>иглой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иногда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крючком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или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посредством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вышивальной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машины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на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различных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тканях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коже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войлоке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других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материалах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льняными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хлопчатобумажными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шерстяными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шёлковыми</w:t>
      </w:r>
      <w:r w:rsidRPr="008D3E72">
        <w:rPr>
          <w:color w:val="000000"/>
          <w:sz w:val="28"/>
          <w:szCs w:val="28"/>
        </w:rPr>
        <w:t> (</w:t>
      </w:r>
      <w:r w:rsidRPr="008D3E72">
        <w:rPr>
          <w:rStyle w:val="w"/>
          <w:color w:val="000000"/>
          <w:sz w:val="28"/>
          <w:szCs w:val="28"/>
        </w:rPr>
        <w:t>чаще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цветными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нитями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также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волосом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бисером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жемчугом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драгоценными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камнями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блёстками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монетами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п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шитых</w:t>
      </w:r>
      <w:r w:rsidRPr="008D3E72">
        <w:rPr>
          <w:color w:val="000000"/>
          <w:sz w:val="28"/>
          <w:szCs w:val="28"/>
        </w:rPr>
        <w:t> </w:t>
      </w:r>
      <w:hyperlink r:id="rId4" w:history="1">
        <w:r w:rsidRPr="008D3E72">
          <w:rPr>
            <w:rStyle w:val="w"/>
            <w:color w:val="000000" w:themeColor="text1"/>
            <w:sz w:val="28"/>
            <w:szCs w:val="28"/>
          </w:rPr>
          <w:t>аппликаций</w:t>
        </w:r>
      </w:hyperlink>
      <w:r w:rsidRPr="008D3E72">
        <w:rPr>
          <w:color w:val="000000" w:themeColor="text1"/>
          <w:sz w:val="28"/>
          <w:szCs w:val="28"/>
        </w:rPr>
        <w:t> </w:t>
      </w:r>
      <w:r w:rsidRPr="008D3E72">
        <w:rPr>
          <w:color w:val="000000"/>
          <w:sz w:val="28"/>
          <w:szCs w:val="28"/>
        </w:rPr>
        <w:t>(</w:t>
      </w:r>
      <w:r w:rsidRPr="008D3E72">
        <w:rPr>
          <w:rStyle w:val="w"/>
          <w:color w:val="000000"/>
          <w:sz w:val="28"/>
          <w:szCs w:val="28"/>
        </w:rPr>
        <w:t>разновидность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вышивки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часто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рельефным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швом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используются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ткани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мех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войлок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кожа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Вышивка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применяется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украшения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одежды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предметов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быта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создания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самостоятельных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декоративных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панно</w:t>
      </w:r>
      <w:r w:rsidRPr="008D3E72">
        <w:rPr>
          <w:color w:val="000000"/>
          <w:sz w:val="28"/>
          <w:szCs w:val="28"/>
        </w:rPr>
        <w:t>.</w:t>
      </w:r>
    </w:p>
    <w:p w:rsidR="00677E11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noProof/>
          <w:color w:val="000000"/>
          <w:sz w:val="28"/>
          <w:szCs w:val="28"/>
        </w:rPr>
        <w:drawing>
          <wp:inline distT="0" distB="0" distL="0" distR="0" wp14:anchorId="68E886F5" wp14:editId="3B8E638F">
            <wp:extent cx="3041374" cy="2315210"/>
            <wp:effectExtent l="0" t="0" r="0" b="0"/>
            <wp:docPr id="164" name="Рисунок 164" descr="C:\Users\семя воржовых\Desktop\вы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выш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68" cy="233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</w:t>
      </w:r>
      <w:r w:rsidRPr="00604320">
        <w:rPr>
          <w:noProof/>
          <w:color w:val="000000"/>
          <w:sz w:val="28"/>
          <w:szCs w:val="28"/>
        </w:rPr>
        <w:drawing>
          <wp:inline distT="0" distB="0" distL="0" distR="0" wp14:anchorId="608E36C5" wp14:editId="4AD80AE4">
            <wp:extent cx="2822714" cy="2275792"/>
            <wp:effectExtent l="0" t="0" r="0" b="0"/>
            <wp:docPr id="165" name="Рисунок 165" descr="C:\Users\семя воржовых\Desktop\вы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выш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945" cy="22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E11" w:rsidRPr="00604320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А когда появилась </w:t>
      </w:r>
      <w:r w:rsidRPr="00604320">
        <w:rPr>
          <w:color w:val="000000" w:themeColor="text1"/>
          <w:sz w:val="28"/>
          <w:szCs w:val="28"/>
        </w:rPr>
        <w:t xml:space="preserve">вышивка?  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Она появилась ещё во времена первобытных людей.</w:t>
      </w:r>
    </w:p>
    <w:p w:rsidR="00677E11" w:rsidRPr="00604320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 xml:space="preserve">Первобытные женщины использовали всё что было под рукой и что могло заменить иголку с ниткой. Иголки делали из дерева или же из рыбьих костей, а ниткой служили волокна растений, жилы животных, шерсть и даже волосы. Сначала они сшивали 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шкуры диких животных, которые использовали как одежду, а постепенно начали украшать их разными вышитыми узорами. Так и начало развиваться это рукоделие.</w:t>
      </w:r>
    </w:p>
    <w:p w:rsidR="00677E11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Археологи нашли подтверждение тому, что вышивка была развита во всем мире. Находили одежду, украшенную вышивкой в Древнем Китае, Египте, Индии, Греции.</w:t>
      </w:r>
      <w:r w:rsidRPr="00604320">
        <w:rPr>
          <w:color w:val="000000" w:themeColor="text1"/>
          <w:sz w:val="28"/>
          <w:szCs w:val="28"/>
        </w:rPr>
        <w:t> 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В Древней Руси все женщины хорошо вышивали. Уже с семилетнего возраста девушки готовили себе приданое, вышивая полотенца, скатерти и красивую одежду, по качеству которой перед свадьбой судили о трудолюбии невесты.</w:t>
      </w:r>
      <w:r w:rsidRPr="00604320">
        <w:rPr>
          <w:color w:val="000000" w:themeColor="text1"/>
          <w:sz w:val="28"/>
          <w:szCs w:val="28"/>
        </w:rPr>
        <w:t> 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Вышивкой также украшали иконы, скатерти, полотенца, головные уборы, обувь, конскую сбрую.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Давайте посмотрим видео сюжет:</w:t>
      </w:r>
    </w:p>
    <w:p w:rsidR="00677E11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hyperlink r:id="rId7" w:history="1">
        <w:r w:rsidRPr="00272F78">
          <w:rPr>
            <w:rStyle w:val="a4"/>
            <w:sz w:val="28"/>
            <w:szCs w:val="28"/>
          </w:rPr>
          <w:t>https://youtu.be/h5qS_wLuZz0</w:t>
        </w:r>
      </w:hyperlink>
    </w:p>
    <w:p w:rsidR="00677E11" w:rsidRPr="00604320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Раньше, по одежде можно было определить статус человека. Богатые люди носили одежду, вышитую золотыми и серебряными нитями, в то время как крестьяне довольствовались самыми обычными нитками. Сохранилось много старинных вышитых украшений, которые сейчас находятся в музеях и радуют посетителей.</w:t>
      </w:r>
      <w:r w:rsidRPr="00604320">
        <w:rPr>
          <w:color w:val="000000" w:themeColor="text1"/>
          <w:sz w:val="28"/>
          <w:szCs w:val="28"/>
          <w:shd w:val="clear" w:color="auto" w:fill="FFFFFF"/>
        </w:rPr>
        <w:t> </w:t>
      </w:r>
      <w:r w:rsidRPr="0060432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 каждого вышитого узора было своё значение. Например, ромб в вышивке — это символ плодородия, мак вышивали чтобы защититься от любого зла, рыбу к финансовому благополучию. А если девушка хотела выйти замуж, то вышивала пионы.</w:t>
      </w:r>
    </w:p>
    <w:p w:rsidR="00677E11" w:rsidRPr="008D3E72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26B92C" wp14:editId="319ABFDA">
            <wp:extent cx="6299835" cy="4476969"/>
            <wp:effectExtent l="0" t="0" r="0" b="0"/>
            <wp:docPr id="163" name="Рисунок 163" descr="https://dic.academic.ru/pictures/wiki/files/83/Simm_Sticke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ic.academic.ru/pictures/wiki/files/83/Simm_Sticker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7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E11" w:rsidRPr="00604320" w:rsidRDefault="00677E11" w:rsidP="0067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7E11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В наше время вышивка также актуальна, хотя значение многих символов уже потеряно, но современные мастерицы все равно продолжают использовать старинные орнаменты в своих работах. Сегодня расшитое изделие есть практически у каждого. Даже известные дизайнеры используют вышивку в своих творениях, а рекламные агентства нашивают свои логотипы на одежду для продвижения товаров.</w:t>
      </w:r>
    </w:p>
    <w:p w:rsidR="00677E11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  <w:r w:rsidRPr="00604320">
        <w:rPr>
          <w:noProof/>
          <w:color w:val="000000" w:themeColor="text1"/>
          <w:sz w:val="28"/>
          <w:szCs w:val="28"/>
        </w:rPr>
        <w:drawing>
          <wp:inline distT="0" distB="0" distL="0" distR="0" wp14:anchorId="18BED322" wp14:editId="6BB67705">
            <wp:extent cx="3040217" cy="2951922"/>
            <wp:effectExtent l="0" t="0" r="0" b="0"/>
            <wp:docPr id="169" name="Рисунок 169" descr="C:\Users\семя воржовых\Desktop\выш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выш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92" cy="296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1EA">
        <w:rPr>
          <w:noProof/>
          <w:color w:val="000000" w:themeColor="text1"/>
          <w:sz w:val="28"/>
          <w:szCs w:val="28"/>
        </w:rPr>
        <w:drawing>
          <wp:inline distT="0" distB="0" distL="0" distR="0" wp14:anchorId="5200F972" wp14:editId="0A6E635C">
            <wp:extent cx="3050540" cy="2931417"/>
            <wp:effectExtent l="0" t="0" r="0" b="0"/>
            <wp:docPr id="170" name="Рисунок 170" descr="C:\Users\семя воржовых\Desktop\выш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выш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03" cy="295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E11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</w:p>
    <w:p w:rsidR="00677E11" w:rsidRPr="00604320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  <w:r w:rsidRPr="003A11EA">
        <w:rPr>
          <w:noProof/>
          <w:color w:val="000000" w:themeColor="text1"/>
          <w:sz w:val="28"/>
          <w:szCs w:val="28"/>
        </w:rPr>
        <w:drawing>
          <wp:inline distT="0" distB="0" distL="0" distR="0" wp14:anchorId="47E664D6" wp14:editId="6CB74A38">
            <wp:extent cx="4501526" cy="3359426"/>
            <wp:effectExtent l="0" t="0" r="0" b="0"/>
            <wp:docPr id="171" name="Рисунок 171" descr="C:\Users\семя воржовых\Desktop\выш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выш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872" cy="339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E11" w:rsidRPr="00604320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Стала популярна и машинная вышивка, благодаря которой массово создается одежда с необычными и сложными узорами и украшениями, такими как вышивка стразами, пайетками и даже аппликациями.</w:t>
      </w:r>
    </w:p>
    <w:p w:rsidR="00677E11" w:rsidRPr="00604320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Не так давно стала возможна и 3-D вышивка, с помощью которой создается эффект объёма. Мастерицы знакомятся на вышивальных форумах, делятся между собой опытом и различными узорами, создают сообщества вышивальщиц и таким образом вносят свой вклад в развитие вышивки.</w:t>
      </w:r>
    </w:p>
    <w:p w:rsidR="00677E11" w:rsidRPr="00604320" w:rsidRDefault="00677E11" w:rsidP="00677E11">
      <w:pPr>
        <w:pStyle w:val="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04320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Как видите вышивание модно и сейчас</w:t>
      </w:r>
    </w:p>
    <w:p w:rsidR="00677E11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</w:rPr>
        <w:t>Многие вышивают для себя и своих близких, для некоторых это их работа. Так или иначе, но вышивка играет очень большую и положительную роль в современном обществе. Без вышивки было бы скучно. Так что присоединяйтесь к этому увлекательному виду творчества, ведь это один из чудесных видов развития.</w:t>
      </w:r>
    </w:p>
    <w:p w:rsidR="00677E11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3A11EA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4EA73670" wp14:editId="7FE03655">
            <wp:extent cx="3955774" cy="2514600"/>
            <wp:effectExtent l="0" t="0" r="0" b="0"/>
            <wp:docPr id="173" name="Рисунок 173" descr="C:\Users\семя воржовых\Desktop\выш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выш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657" cy="253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 xml:space="preserve">  </w:t>
      </w:r>
    </w:p>
    <w:p w:rsidR="00677E11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:rsidR="00677E11" w:rsidRDefault="00677E11" w:rsidP="00677E11">
      <w:pPr>
        <w:pStyle w:val="a5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3A11EA">
        <w:rPr>
          <w:noProof/>
          <w:color w:val="000000" w:themeColor="text1"/>
          <w:sz w:val="28"/>
          <w:szCs w:val="28"/>
        </w:rPr>
        <w:drawing>
          <wp:inline distT="0" distB="0" distL="0" distR="0" wp14:anchorId="57915E4D" wp14:editId="7EDBA0E3">
            <wp:extent cx="4511675" cy="2663687"/>
            <wp:effectExtent l="0" t="0" r="0" b="0"/>
            <wp:docPr id="174" name="Рисунок 174" descr="C:\Users\семя воржовых\Desktop\выш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выш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120" cy="268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E11" w:rsidRPr="00571C0F" w:rsidRDefault="00677E11" w:rsidP="00677E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4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677E11" w:rsidRDefault="00677E11" w:rsidP="00677E11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855C3E" w:rsidRDefault="00855C3E">
      <w:bookmarkStart w:id="0" w:name="_GoBack"/>
      <w:bookmarkEnd w:id="0"/>
    </w:p>
    <w:sectPr w:rsidR="00855C3E" w:rsidSect="00677E1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D9"/>
    <w:rsid w:val="00677E11"/>
    <w:rsid w:val="00855C3E"/>
    <w:rsid w:val="00B7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A3A83-24CF-46CE-A11B-31395B42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11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677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7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77E11"/>
    <w:pPr>
      <w:ind w:left="720"/>
      <w:contextualSpacing/>
    </w:pPr>
  </w:style>
  <w:style w:type="character" w:styleId="a4">
    <w:name w:val="Hyperlink"/>
    <w:uiPriority w:val="99"/>
    <w:unhideWhenUsed/>
    <w:rsid w:val="00677E1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7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7E11"/>
    <w:rPr>
      <w:b/>
      <w:bCs/>
    </w:rPr>
  </w:style>
  <w:style w:type="character" w:customStyle="1" w:styleId="w">
    <w:name w:val="w"/>
    <w:basedOn w:val="a0"/>
    <w:rsid w:val="0067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youtu.be/h5qS_wLuZz0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hyperlink" Target="https://dic.academic.ru/dic.nsf/ruwiki/1362619" TargetMode="External"/><Relationship Id="rId9" Type="http://schemas.openxmlformats.org/officeDocument/2006/relationships/image" Target="media/image4.jpeg"/><Relationship Id="rId14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650</Words>
  <Characters>3706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2021-01-14T04:47:00Z</dcterms:created>
  <dcterms:modified xsi:type="dcterms:W3CDTF">2021-01-14T04:47:00Z</dcterms:modified>
</cp:coreProperties>
</file>