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9B" w:rsidRPr="008D3E72" w:rsidRDefault="006D6C9B" w:rsidP="006D6C9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D6C9B" w:rsidRPr="006434F8" w:rsidRDefault="006D6C9B" w:rsidP="006D6C9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10.00-10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6D6C9B" w:rsidRDefault="006D6C9B" w:rsidP="006D6C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</w:t>
      </w:r>
    </w:p>
    <w:p w:rsidR="006D6C9B" w:rsidRDefault="006D6C9B" w:rsidP="006D6C9B">
      <w:pPr>
        <w:spacing w:after="0" w:line="360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Доброе утро всем. Сегодня у с новая тема. Давайте вспомним что такое вышивка? </w:t>
      </w:r>
    </w:p>
    <w:p w:rsidR="006D6C9B" w:rsidRPr="00157CFE" w:rsidRDefault="006D6C9B" w:rsidP="006D6C9B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D275BC">
        <w:rPr>
          <w:rStyle w:val="w"/>
          <w:i/>
          <w:color w:val="000000" w:themeColor="text1"/>
          <w:sz w:val="28"/>
          <w:szCs w:val="28"/>
        </w:rPr>
        <w:t>Вышивка</w:t>
      </w:r>
      <w:r w:rsidRPr="00D275BC">
        <w:rPr>
          <w:i/>
          <w:color w:val="000000" w:themeColor="text1"/>
          <w:sz w:val="28"/>
          <w:szCs w:val="28"/>
        </w:rPr>
        <w:t>,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широко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распространённый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вид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декоративноприкладного</w:t>
      </w:r>
      <w:r w:rsidRPr="00157CFE">
        <w:rPr>
          <w:color w:val="000000" w:themeColor="text1"/>
          <w:sz w:val="28"/>
          <w:szCs w:val="28"/>
        </w:rPr>
        <w:t> </w:t>
      </w:r>
      <w:r w:rsidRPr="00157CFE">
        <w:rPr>
          <w:rStyle w:val="w"/>
          <w:color w:val="000000" w:themeColor="text1"/>
          <w:sz w:val="28"/>
          <w:szCs w:val="28"/>
        </w:rPr>
        <w:t>искусства</w:t>
      </w:r>
      <w:r w:rsidRPr="00157CFE">
        <w:rPr>
          <w:color w:val="000000" w:themeColor="text1"/>
          <w:sz w:val="28"/>
          <w:szCs w:val="28"/>
        </w:rPr>
        <w:t>, </w:t>
      </w:r>
      <w:r w:rsidRPr="00157CFE">
        <w:rPr>
          <w:rStyle w:val="w"/>
          <w:color w:val="000000" w:themeColor="text1"/>
          <w:sz w:val="28"/>
          <w:szCs w:val="28"/>
        </w:rPr>
        <w:t>в</w:t>
      </w:r>
      <w:r w:rsidRPr="00157CFE">
        <w:rPr>
          <w:color w:val="000000" w:themeColor="text1"/>
          <w:sz w:val="28"/>
          <w:szCs w:val="28"/>
        </w:rPr>
        <w:t> </w:t>
      </w:r>
    </w:p>
    <w:p w:rsidR="006D6C9B" w:rsidRDefault="006D6C9B" w:rsidP="006D6C9B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6D6C9B" w:rsidRDefault="006D6C9B" w:rsidP="006D6C9B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color w:val="2A2B2C"/>
          <w:sz w:val="28"/>
          <w:szCs w:val="28"/>
        </w:rPr>
        <w:t>Сегодня рассмотрим вышивку лентами.</w:t>
      </w:r>
    </w:p>
    <w:p w:rsidR="006D6C9B" w:rsidRDefault="006D6C9B" w:rsidP="006D6C9B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04D5E6E7" wp14:editId="1D07D61B">
            <wp:extent cx="2858770" cy="2018073"/>
            <wp:effectExtent l="0" t="0" r="0" b="0"/>
            <wp:docPr id="91" name="Рисунок 91" descr="C:\Users\семя воржовых\Desktop\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42" cy="203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50AD8766" wp14:editId="2C3039BC">
            <wp:extent cx="2689694" cy="1996506"/>
            <wp:effectExtent l="0" t="0" r="0" b="0"/>
            <wp:docPr id="224" name="Рисунок 224" descr="C:\Users\семя воржовых\Desktop\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09" cy="20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9B" w:rsidRDefault="006D6C9B" w:rsidP="006D6C9B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color w:val="2A2B2C"/>
          <w:sz w:val="28"/>
          <w:szCs w:val="28"/>
        </w:rPr>
      </w:pPr>
      <w:r w:rsidRPr="003232CB">
        <w:rPr>
          <w:rFonts w:ascii="Times New Roman" w:hAnsi="Times New Roman" w:cs="Times New Roman"/>
          <w:noProof/>
          <w:color w:val="2A2B2C"/>
          <w:sz w:val="28"/>
          <w:szCs w:val="28"/>
          <w:lang w:eastAsia="ru-RU"/>
        </w:rPr>
        <w:drawing>
          <wp:inline distT="0" distB="0" distL="0" distR="0" wp14:anchorId="5123A76E" wp14:editId="5FDB0166">
            <wp:extent cx="2470150" cy="1849755"/>
            <wp:effectExtent l="0" t="0" r="0" b="0"/>
            <wp:docPr id="225" name="Рисунок 225" descr="C:\Users\семя воржовых\Desktop\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9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Вышивка является одним из самых древних видов народного творчества. Первые ее элементы возникли в период первобытно общинного строя. Тогда вместо лент использовались полоски кожи, с помощью которых создавались выразительные узоры.</w:t>
      </w:r>
      <w:r w:rsidRPr="00467F70">
        <w:t xml:space="preserve"> </w:t>
      </w:r>
      <w:hyperlink r:id="rId8" w:history="1">
        <w:r w:rsidRPr="006663F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https://www.youtube.com/watch?v=zYrSKCti8lE</w:t>
        </w:r>
      </w:hyperlink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развитием человечества развивалось и художественное шитье: стали применяться различные виды пряжи — льняная, шерстяная, шелковая, конопляная, хлопковая, а также жемчуг, драгоценные камни, перламутровые ракушки, монеты, блестки, бусинки и бисер.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древние вышивки, которые сохранились до наших дней, были выполнены в V—IV веках до н. э. китайскими мастерицами. Они представляют собой декоративное шитье шелком, волосом, золотыми и серебряными нитками на шелковой ткани.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Древнем Китае вышитыми узорами украшались одежда, картины и ковры. В вышитых орнаментах зачастую встречались изображения птиц и цветов. В вышивках Древней Индии, Ирана и Японии преобладали растительные мотивы, фигурки животных и жанровые сцены.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развитии этого вида искусства в Древней Греции повествует миф о рукодельнице Арахне, посмевшей бросить вызов самой Афине. За свою дерзость женщина была превращена богиней в паука. В декоративных целях древние греки и римляне использовали и ленты. Гречанки вплетали в волосы полоски тканей, а римлянки украшали свои прически повязками, расшитыми золотом и драгоценными камнями. Цветными лентами отделывалась и одежда, причем каждому социальному классу соответствовали определенные цвет и материал. Искусство вышивки также было известно древним египтянам, о чем свидетельствуют богато расшитые одеяния фараонов. У древних египтян его заимствовали евреи и ассирийцы.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Средневековья красотой и изяществом шитья золотом и шелком славилась Византия, где рукодельницами были разработаны оригинальные способы вышивания и особые орнаменты. Их мастерство способствовало развитию этого вида рукоделия во многих европейских странах. В XIII веке в. Англии большой популярностью пользовалась вышивка серебром, золотом и шелком, для которой были характерны роскошные, причудливо переплетающиеся растительные орнаменты. В средневековой Италии спинки стульев и балдахины декорировались лентами. Ими подвязывались и тяжелые занавеси, которыми зимой закрывались окна для защиты от холода.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не менее широкое применение шелковых лент в бытовых целях началось лишь в XIV веке. Благодаря благоприятным климатическим условиям и развитым традициям ткачества во французском городе Лионе быстро развивалось производство шелковых тканей и ниток. Знатные вельможи стали носить роскошные одежды, расшитые лентами с золотой каймой или парчовыми лентами в соответствии со своим рангом и происхождением.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началось все в 1446 году, когда будущий король Людовик XI пригласил во Францию итальянских ткачей, чтобы они обучили своему искусству французов. Несмотря на то что затея завершилась неудачей, в Лион были завезены различные станки, предназначенные для изготовления шелка и шелковых лент. Постепенно производство шелковых лент в этом городе расширялось, и вскоре Лион превратился в крупный текстильный центр. В 1560 году в производстве лент было занято уже 50 </w:t>
      </w: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тысяч ткачей. Мастера изготавливали различные их виды — от простых до самых экстравагантных и очень дорогих.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Южнее Лиона, в городах Велзи и Сент-Этьене, началось производство тесьмы, в котором было задействовано почти 45 тысяч человек. К 1660 году в Сент-Этьене и его окрестностях насчитывалось около 80 тысяч станков для выработки лент и 370 станков, на которых производились позументные изделия — позумент, басон, галун. Спрос на них резко возрос в XVIII веке, когда наступила эпоха роскошного декора, которым отделывалась не только одежда, но и предметы интерьера. Король Франции Людовик XIV даже свою обувь украшал лентами, расшитыми драгоценными камнями, и призывал всех придворных одеваться утонченно и с выдумкой.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развития рококо в моду вошла одежда, чересчур щедро украшенная множеством декоративных элементов. Король Людовик XV был увлечен вышивкой и зачастую дарил придворным дамам сделанные своими руками милые безделицы. Платья стали более объемными и «летящими», с незастроченными складками на груди и множеством ленточек.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в этот период во Франции появилась вышивка шелковыми лентами. Сначала знатные дамы украшали ею свои роскошные платья. Корсажи отделывались мелкими изящными розочками в стиле рококо, листиками и большим количеством всевозможных объемных цветочков. Все это великолепие дополнялось сверкающими жемчужинами и хрусталиками. Вслед за платьями лентами начали украшать и белье, которое становилось все более роскошным и изящным. Создавались специальные ателье, носившие название «Поставщики королевского двора», в которых с помощью простой иглы и шелковых лент создавались настоящие шедевры искусства. В наши дни их можно увидеть в музеях всего мира.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Франции искусство вышивания шелковыми лентами очень быстро распространилось в другие европейские страны. Не стала исключением в этом отношении и Россия. В нашей стране ленты в декоративных целях применялись с незапамятных времен. Об этом свидетельствуют многочисленные музейные экспонаты, литературные источники и народные песни. В давние времена засватанная невеста надевала на голову венок, который был украшен лентами и назывался очень поэтично — «красота». В Ржевском уезде носили головной убор-повойник, который покрывался лентами и узорами, вышитыми золотыми нитками. Очень нарядно выглядел старинный девичий убор, который назывался «ленты», так как отделывался разноцветными лентами в сочетании с бусинками и узорами из золотых ниток. Подол праздничных рубах принято было обшивать двумя полосками шелковых кумачовых лент. Обшивались пестрыми лентами и рубахи — «сенокосицы». Подол сарафанов украшался ажурной строчкой и также обкладывался ленточками. Вертикальная полоса, проходившая по центру сарафана и называвшаяся накладом, зачастую выполнялась из хлопчатобумажных или шелковых лент. Иногда вышитые ленты использовались в качестве поясов.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XVII-XVIII веках одежда донских казаков шилась из привозных хлопчатобумажных, льняных и шелковых тканей, которые украшались серебряными, золотыми, шелковыми нитками и лентами. Рубаха была богато украшена вышивкой </w:t>
      </w: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спереди, по низу рукавов и подолу. Поверх нее надевалось расшитое жемчугом и лентами длинное распашное платье — кубелек. Вышивкой декорировались даже шубы. Иногда ленточными узорами отделывалась и обувь — чирики.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влиянием стилей барокко и рококо, наряду с вышивкой серебром, золотом, цветной гладью, блестками, бисером, в России особую популярность приобрела вышивка цветочных узоров шелковыми ленточками. Этими блестящими полосками украшали костюмы: ими перетягивали рукава, завязывая их бантиками и формируя букетики цветов.</w:t>
      </w:r>
    </w:p>
    <w:p w:rsidR="006D6C9B" w:rsidRPr="003232C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смену стилю рококо пришел строгий классицизм. Модными стали одежды из тонких материалов, похожие на туники. Допускалась их легкая отделка, в том числе и шелковыми ленточками неброских расцветок, которые использовались для окантовки деталей одежды.</w:t>
      </w:r>
    </w:p>
    <w:p w:rsidR="006D6C9B" w:rsidRPr="003232CB" w:rsidRDefault="006D6C9B" w:rsidP="006D6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Расцвет вышивки </w:t>
      </w:r>
      <w:hyperlink r:id="rId9" w:tgtFrame="_self" w:tooltip="Вышивка лентами" w:history="1">
        <w:r w:rsidRPr="003232CB">
          <w:rPr>
            <w:rFonts w:ascii="Times New Roman" w:eastAsia="Times New Roman" w:hAnsi="Times New Roman" w:cs="Times New Roman"/>
            <w:color w:val="902A8E"/>
            <w:sz w:val="28"/>
            <w:szCs w:val="28"/>
            <w:u w:val="single"/>
            <w:lang w:eastAsia="ru-RU"/>
          </w:rPr>
          <w:t>шелковыми лентами</w:t>
        </w:r>
      </w:hyperlink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пришелся на 70-е годы XIX века. В частности, шелковыми лентами украшались лиф, юбка, рукава, манжеты и воротники платьев, шляпки, шали, перчатки и муфты. Красовалась объемная ленточная вышивка не только на предметах дамского туалета, но также и на зонтиках, абажурах, стеганых одеялах и всевозможных предметах обихода. Вошли в моду накладные отделки из вышитых элементов, фигурных блесток и украшений из шелковых лент. В связи с этим большую популярность приобрели объемные аппликации, выполненные из подкрашенного газа с синелью. Кроме того, в этот период часто использовались комбинированные виды вышивок: например, вышивка крестом совмещалась со вставками из бисера, а цветная гладь — с аппликацией из шелковых ленточек.</w:t>
      </w:r>
    </w:p>
    <w:p w:rsidR="006D6C9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3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Стиль модерн, вступивший в свои права в начале XX века, способствовал подъему декоративно-прикладного искусства. К середине XX столетия интерес ко всем видам рукоделия заметно снизился. Но на протяжении нескольких последних десятилетий наблюдается возрождение вышивки, в том числе и шелковыми лентами. Это весьма занимательное занятие. В вышивке шелковыми лентами применяются достаточно простые и хорошо известные приемы вышивания, зато выполненный в этой технике объемный рисунок выглядит настолько привлекательным, что никого не оставит равнодушным.</w:t>
      </w:r>
    </w:p>
    <w:p w:rsidR="006D6C9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Смотрим видео: </w:t>
      </w:r>
      <w:hyperlink r:id="rId10" w:history="1">
        <w:r w:rsidRPr="006663F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https://www.youtube.com/watch?v=gWJd_3s3DZw</w:t>
        </w:r>
      </w:hyperlink>
    </w:p>
    <w:p w:rsidR="006D6C9B" w:rsidRPr="00571C0F" w:rsidRDefault="006D6C9B" w:rsidP="006D6C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6D6C9B" w:rsidRDefault="006D6C9B" w:rsidP="006D6C9B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F51DE6" w:rsidRDefault="00F51DE6">
      <w:bookmarkStart w:id="0" w:name="_GoBack"/>
      <w:bookmarkEnd w:id="0"/>
    </w:p>
    <w:sectPr w:rsidR="00F51DE6" w:rsidSect="006D6C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85"/>
    <w:rsid w:val="006D6C9B"/>
    <w:rsid w:val="00D05485"/>
    <w:rsid w:val="00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5595A-AC7D-48BA-9A06-F8C25070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C9B"/>
    <w:pPr>
      <w:ind w:left="720"/>
      <w:contextualSpacing/>
    </w:pPr>
  </w:style>
  <w:style w:type="character" w:styleId="a4">
    <w:name w:val="Hyperlink"/>
    <w:uiPriority w:val="99"/>
    <w:unhideWhenUsed/>
    <w:rsid w:val="006D6C9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D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6C9B"/>
    <w:rPr>
      <w:b/>
      <w:bCs/>
    </w:rPr>
  </w:style>
  <w:style w:type="character" w:customStyle="1" w:styleId="w">
    <w:name w:val="w"/>
    <w:basedOn w:val="a0"/>
    <w:rsid w:val="006D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rSKCti8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gWJd_3s3DZw" TargetMode="External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hyperlink" Target="https://vse-sama.ru/kompozicija-i-cvet-pri-vyshivanii-lentami/bl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2021-01-19T02:05:00Z</dcterms:created>
  <dcterms:modified xsi:type="dcterms:W3CDTF">2021-01-19T02:05:00Z</dcterms:modified>
</cp:coreProperties>
</file>