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67" w:rsidRDefault="0035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53A1E" w:rsidRDefault="0035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353A1E" w:rsidRDefault="00367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22</w:t>
      </w:r>
      <w:r w:rsidR="00353A1E">
        <w:rPr>
          <w:rFonts w:ascii="Times New Roman" w:hAnsi="Times New Roman" w:cs="Times New Roman"/>
          <w:sz w:val="28"/>
          <w:szCs w:val="28"/>
        </w:rPr>
        <w:t>.01.2021</w:t>
      </w:r>
    </w:p>
    <w:p w:rsidR="00353A1E" w:rsidRDefault="00367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Группа №1</w:t>
      </w:r>
      <w:r w:rsidR="00353A1E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367487" w:rsidRDefault="00EA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7487">
        <w:rPr>
          <w:rFonts w:ascii="Times New Roman" w:hAnsi="Times New Roman" w:cs="Times New Roman"/>
          <w:sz w:val="28"/>
          <w:szCs w:val="28"/>
        </w:rPr>
        <w:t xml:space="preserve">           Начало занятия: 13.00</w:t>
      </w:r>
      <w:bookmarkStart w:id="0" w:name="_GoBack"/>
      <w:bookmarkEnd w:id="0"/>
      <w:r w:rsidR="00353A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748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5A1B" w:rsidRDefault="00EA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A1E">
        <w:rPr>
          <w:rFonts w:ascii="Times New Roman" w:hAnsi="Times New Roman" w:cs="Times New Roman"/>
          <w:sz w:val="28"/>
          <w:szCs w:val="28"/>
        </w:rPr>
        <w:t>Тема занятия: «</w:t>
      </w:r>
      <w:r>
        <w:rPr>
          <w:rFonts w:ascii="Times New Roman" w:hAnsi="Times New Roman" w:cs="Times New Roman"/>
          <w:sz w:val="28"/>
          <w:szCs w:val="28"/>
        </w:rPr>
        <w:t>Царство животных».</w:t>
      </w:r>
    </w:p>
    <w:p w:rsidR="00A2444B" w:rsidRDefault="003D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  <w:r w:rsidR="00A2444B">
        <w:rPr>
          <w:rFonts w:ascii="Times New Roman" w:hAnsi="Times New Roman" w:cs="Times New Roman"/>
          <w:sz w:val="28"/>
          <w:szCs w:val="28"/>
        </w:rPr>
        <w:t xml:space="preserve"> Продолжаем открывать тайны царства животных. Думаю, вы сейчас без труда ответите на вопросы:</w:t>
      </w:r>
    </w:p>
    <w:p w:rsidR="00A2444B" w:rsidRDefault="00A2444B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сов</w:t>
      </w:r>
      <w:r w:rsidR="00431B88">
        <w:rPr>
          <w:rFonts w:ascii="Times New Roman" w:hAnsi="Times New Roman" w:cs="Times New Roman"/>
          <w:sz w:val="28"/>
          <w:szCs w:val="28"/>
        </w:rPr>
        <w:t>а охотится ночью, а ястреб днём?</w:t>
      </w:r>
    </w:p>
    <w:p w:rsidR="00A2444B" w:rsidRDefault="00A2444B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</w:t>
      </w:r>
      <w:r w:rsidR="00AC0B54">
        <w:rPr>
          <w:rFonts w:ascii="Times New Roman" w:hAnsi="Times New Roman" w:cs="Times New Roman"/>
          <w:sz w:val="28"/>
          <w:szCs w:val="28"/>
        </w:rPr>
        <w:t xml:space="preserve">битают животные </w:t>
      </w:r>
      <w:proofErr w:type="spellStart"/>
      <w:r w:rsidR="00AC0B54">
        <w:rPr>
          <w:rFonts w:ascii="Times New Roman" w:hAnsi="Times New Roman" w:cs="Times New Roman"/>
          <w:sz w:val="28"/>
          <w:szCs w:val="28"/>
        </w:rPr>
        <w:t>гидрофил</w:t>
      </w:r>
      <w:r w:rsidR="00431B8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31B88">
        <w:rPr>
          <w:rFonts w:ascii="Times New Roman" w:hAnsi="Times New Roman" w:cs="Times New Roman"/>
          <w:sz w:val="28"/>
          <w:szCs w:val="28"/>
        </w:rPr>
        <w:t>?</w:t>
      </w:r>
    </w:p>
    <w:p w:rsidR="00A2444B" w:rsidRDefault="00A2444B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летучую мышь летающей </w:t>
      </w:r>
      <w:r w:rsidR="00431B88">
        <w:rPr>
          <w:rFonts w:ascii="Times New Roman" w:hAnsi="Times New Roman" w:cs="Times New Roman"/>
          <w:sz w:val="28"/>
          <w:szCs w:val="28"/>
        </w:rPr>
        <w:t>можно увидеть только в сумерках?</w:t>
      </w:r>
    </w:p>
    <w:p w:rsidR="00AC0B54" w:rsidRDefault="00A2444B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медведя зимой разбудить можно, а лягушку нельзя</w:t>
      </w:r>
      <w:r w:rsidR="00431B88">
        <w:rPr>
          <w:rFonts w:ascii="Times New Roman" w:hAnsi="Times New Roman" w:cs="Times New Roman"/>
          <w:sz w:val="28"/>
          <w:szCs w:val="28"/>
        </w:rPr>
        <w:t>?</w:t>
      </w:r>
    </w:p>
    <w:p w:rsidR="00AC0B54" w:rsidRDefault="00AC0B54" w:rsidP="00A24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каким экологическим группам относятся водяные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красноухие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черепахи и сухопутные череп</w:t>
      </w:r>
      <w:r w:rsidR="00431B88">
        <w:rPr>
          <w:rFonts w:ascii="Times New Roman" w:hAnsi="Times New Roman" w:cs="Times New Roman"/>
          <w:sz w:val="28"/>
          <w:szCs w:val="28"/>
        </w:rPr>
        <w:t>ахи?</w:t>
      </w:r>
    </w:p>
    <w:p w:rsidR="00430363" w:rsidRDefault="00AC0B54" w:rsidP="00AC0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Молодцы! Я рада, что вы усвоили материал прошлого занятия.</w:t>
      </w:r>
    </w:p>
    <w:p w:rsidR="006E6DDC" w:rsidRDefault="00430363" w:rsidP="00AC0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Сегодня познакомимся с </w:t>
      </w:r>
      <w:r w:rsidR="00761CF9">
        <w:rPr>
          <w:rFonts w:ascii="Times New Roman" w:hAnsi="Times New Roman" w:cs="Times New Roman"/>
          <w:sz w:val="28"/>
          <w:szCs w:val="28"/>
        </w:rPr>
        <w:t>экологическими группами животных почвенной среды обитания.</w:t>
      </w:r>
      <w:r w:rsidR="00AC0B54" w:rsidRPr="00AC0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DDC" w:rsidRPr="006E6DDC" w:rsidRDefault="00A2444B" w:rsidP="006E6DDC">
      <w:pPr>
        <w:rPr>
          <w:rFonts w:ascii="Times New Roman" w:hAnsi="Times New Roman" w:cs="Times New Roman"/>
          <w:sz w:val="28"/>
          <w:szCs w:val="28"/>
        </w:rPr>
      </w:pPr>
      <w:r w:rsidRPr="00AC0B54">
        <w:rPr>
          <w:rFonts w:ascii="Times New Roman" w:hAnsi="Times New Roman" w:cs="Times New Roman"/>
          <w:sz w:val="28"/>
          <w:szCs w:val="28"/>
        </w:rPr>
        <w:t xml:space="preserve"> </w:t>
      </w:r>
      <w:r w:rsidR="003D2C83" w:rsidRPr="00AC0B54">
        <w:rPr>
          <w:rFonts w:ascii="Times New Roman" w:hAnsi="Times New Roman" w:cs="Times New Roman"/>
          <w:sz w:val="28"/>
          <w:szCs w:val="28"/>
        </w:rPr>
        <w:t xml:space="preserve"> </w:t>
      </w:r>
      <w:r w:rsidR="00353A1E" w:rsidRPr="00AC0B54">
        <w:rPr>
          <w:rFonts w:ascii="Times New Roman" w:hAnsi="Times New Roman" w:cs="Times New Roman"/>
          <w:sz w:val="28"/>
          <w:szCs w:val="28"/>
        </w:rPr>
        <w:t xml:space="preserve"> </w:t>
      </w:r>
      <w:r w:rsidR="006E6DDC" w:rsidRPr="006E6DDC">
        <w:rPr>
          <w:rFonts w:ascii="Times New Roman" w:hAnsi="Times New Roman" w:cs="Times New Roman"/>
          <w:sz w:val="28"/>
          <w:szCs w:val="28"/>
        </w:rPr>
        <w:t>По степени св</w:t>
      </w:r>
      <w:r w:rsidR="006E6DDC">
        <w:rPr>
          <w:rFonts w:ascii="Times New Roman" w:hAnsi="Times New Roman" w:cs="Times New Roman"/>
          <w:sz w:val="28"/>
          <w:szCs w:val="28"/>
        </w:rPr>
        <w:t xml:space="preserve">язи со средой </w:t>
      </w:r>
      <w:proofErr w:type="gramStart"/>
      <w:r w:rsidR="006E6DDC">
        <w:rPr>
          <w:rFonts w:ascii="Times New Roman" w:hAnsi="Times New Roman" w:cs="Times New Roman"/>
          <w:sz w:val="28"/>
          <w:szCs w:val="28"/>
        </w:rPr>
        <w:t xml:space="preserve">обитания </w:t>
      </w:r>
      <w:r w:rsidR="006E6DDC" w:rsidRPr="006E6DDC">
        <w:rPr>
          <w:rFonts w:ascii="Times New Roman" w:hAnsi="Times New Roman" w:cs="Times New Roman"/>
          <w:sz w:val="28"/>
          <w:szCs w:val="28"/>
        </w:rPr>
        <w:t xml:space="preserve"> выделяются</w:t>
      </w:r>
      <w:proofErr w:type="gramEnd"/>
      <w:r w:rsidR="006E6DDC" w:rsidRPr="006E6DDC">
        <w:rPr>
          <w:rFonts w:ascii="Times New Roman" w:hAnsi="Times New Roman" w:cs="Times New Roman"/>
          <w:sz w:val="28"/>
          <w:szCs w:val="28"/>
        </w:rPr>
        <w:t xml:space="preserve"> три группы:</w:t>
      </w: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  <w:r w:rsidRPr="006E6DD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E6DDC">
        <w:rPr>
          <w:rFonts w:ascii="Times New Roman" w:hAnsi="Times New Roman" w:cs="Times New Roman"/>
          <w:sz w:val="28"/>
          <w:szCs w:val="28"/>
        </w:rPr>
        <w:t>Геобионты</w:t>
      </w:r>
      <w:proofErr w:type="spellEnd"/>
      <w:r w:rsidRPr="006E6DDC">
        <w:rPr>
          <w:rFonts w:ascii="Times New Roman" w:hAnsi="Times New Roman" w:cs="Times New Roman"/>
          <w:sz w:val="28"/>
          <w:szCs w:val="28"/>
        </w:rPr>
        <w:t xml:space="preserve"> – постоянные </w:t>
      </w:r>
      <w:r>
        <w:rPr>
          <w:rFonts w:ascii="Times New Roman" w:hAnsi="Times New Roman" w:cs="Times New Roman"/>
          <w:sz w:val="28"/>
          <w:szCs w:val="28"/>
        </w:rPr>
        <w:t>обитатели почвы (дождевые черви</w:t>
      </w:r>
      <w:r w:rsidRPr="006E6DDC">
        <w:rPr>
          <w:rFonts w:ascii="Times New Roman" w:hAnsi="Times New Roman" w:cs="Times New Roman"/>
          <w:sz w:val="28"/>
          <w:szCs w:val="28"/>
        </w:rPr>
        <w:t>, многие первично</w:t>
      </w:r>
      <w:r>
        <w:rPr>
          <w:rFonts w:ascii="Times New Roman" w:hAnsi="Times New Roman" w:cs="Times New Roman"/>
          <w:sz w:val="28"/>
          <w:szCs w:val="28"/>
        </w:rPr>
        <w:t>бескрылые насекомые</w:t>
      </w:r>
      <w:r w:rsidRPr="006E6DDC">
        <w:rPr>
          <w:rFonts w:ascii="Times New Roman" w:hAnsi="Times New Roman" w:cs="Times New Roman"/>
          <w:sz w:val="28"/>
          <w:szCs w:val="28"/>
        </w:rPr>
        <w:t>, из млекопитающих кроты, слепыши.</w:t>
      </w: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  <w:r w:rsidRPr="006E6DD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E6DDC">
        <w:rPr>
          <w:rFonts w:ascii="Times New Roman" w:hAnsi="Times New Roman" w:cs="Times New Roman"/>
          <w:sz w:val="28"/>
          <w:szCs w:val="28"/>
        </w:rPr>
        <w:t>Геофилы</w:t>
      </w:r>
      <w:proofErr w:type="spellEnd"/>
      <w:r w:rsidRPr="006E6DDC">
        <w:rPr>
          <w:rFonts w:ascii="Times New Roman" w:hAnsi="Times New Roman" w:cs="Times New Roman"/>
          <w:sz w:val="28"/>
          <w:szCs w:val="28"/>
        </w:rPr>
        <w:t xml:space="preserve"> – животные, у которых часть цикла развития проходит в другой среде, а часть – в почве. Это большинство летающих насекомых (саранчовые, жуки, комары-долгоножки, медведки, многие бабочки). Одни в почве проходят фазу личинки, другие – фазу куколки.</w:t>
      </w:r>
    </w:p>
    <w:p w:rsidR="006E6DDC" w:rsidRP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</w:p>
    <w:p w:rsidR="006E6DDC" w:rsidRDefault="006E6DDC" w:rsidP="006E6DDC">
      <w:pPr>
        <w:rPr>
          <w:rFonts w:ascii="Times New Roman" w:hAnsi="Times New Roman" w:cs="Times New Roman"/>
          <w:sz w:val="28"/>
          <w:szCs w:val="28"/>
        </w:rPr>
      </w:pPr>
      <w:r w:rsidRPr="006E6DD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E6DDC">
        <w:rPr>
          <w:rFonts w:ascii="Times New Roman" w:hAnsi="Times New Roman" w:cs="Times New Roman"/>
          <w:sz w:val="28"/>
          <w:szCs w:val="28"/>
        </w:rPr>
        <w:t>Геоксены</w:t>
      </w:r>
      <w:proofErr w:type="spellEnd"/>
      <w:r w:rsidRPr="006E6DDC">
        <w:rPr>
          <w:rFonts w:ascii="Times New Roman" w:hAnsi="Times New Roman" w:cs="Times New Roman"/>
          <w:sz w:val="28"/>
          <w:szCs w:val="28"/>
        </w:rPr>
        <w:t xml:space="preserve"> – животные, иногда посещающие почву в качестве укрытия или убежища. К ним относятся все млекопитающие, живущие в норах, многие насекомые (</w:t>
      </w:r>
      <w:proofErr w:type="spellStart"/>
      <w:r w:rsidRPr="006E6DDC">
        <w:rPr>
          <w:rFonts w:ascii="Times New Roman" w:hAnsi="Times New Roman" w:cs="Times New Roman"/>
          <w:sz w:val="28"/>
          <w:szCs w:val="28"/>
        </w:rPr>
        <w:t>таракан</w:t>
      </w:r>
      <w:r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430363">
        <w:rPr>
          <w:rFonts w:ascii="Times New Roman" w:hAnsi="Times New Roman" w:cs="Times New Roman"/>
          <w:sz w:val="28"/>
          <w:szCs w:val="28"/>
        </w:rPr>
        <w:t>, полужесткокрылые</w:t>
      </w:r>
      <w:r w:rsidRPr="006E6DDC">
        <w:rPr>
          <w:rFonts w:ascii="Times New Roman" w:hAnsi="Times New Roman" w:cs="Times New Roman"/>
          <w:sz w:val="28"/>
          <w:szCs w:val="28"/>
        </w:rPr>
        <w:t>, некоторые виды жуков).</w:t>
      </w:r>
    </w:p>
    <w:p w:rsidR="00431B88" w:rsidRDefault="00761CF9" w:rsidP="006E6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животные почвенной среды приспособлены к среде обитания.</w:t>
      </w:r>
      <w:r w:rsidR="00431B88">
        <w:rPr>
          <w:rFonts w:ascii="Times New Roman" w:hAnsi="Times New Roman" w:cs="Times New Roman"/>
          <w:sz w:val="28"/>
          <w:szCs w:val="28"/>
        </w:rPr>
        <w:t xml:space="preserve"> Посмотрите видеоролик «Почвенная среда обитания». Обратите внимание, как приспособились разные животные к жизни в почве.</w:t>
      </w:r>
    </w:p>
    <w:p w:rsidR="00761CF9" w:rsidRDefault="00761CF9" w:rsidP="006E6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5" w:history="1">
        <w:r w:rsidR="00431B88" w:rsidRPr="00A82008">
          <w:rPr>
            <w:rStyle w:val="a4"/>
            <w:rFonts w:ascii="Times New Roman" w:hAnsi="Times New Roman" w:cs="Times New Roman"/>
            <w:sz w:val="28"/>
            <w:szCs w:val="28"/>
          </w:rPr>
          <w:t>https://yandex.ru/efir?stream_id=vdeNByUWBF3c&amp;from_block=player_context_menu_yavideo</w:t>
        </w:r>
      </w:hyperlink>
    </w:p>
    <w:p w:rsidR="00431B88" w:rsidRDefault="00431B88" w:rsidP="006E6DDC">
      <w:pPr>
        <w:rPr>
          <w:rFonts w:ascii="Times New Roman" w:hAnsi="Times New Roman" w:cs="Times New Roman"/>
          <w:sz w:val="28"/>
          <w:szCs w:val="28"/>
        </w:rPr>
      </w:pPr>
    </w:p>
    <w:p w:rsidR="00430363" w:rsidRPr="006E6DDC" w:rsidRDefault="00430363" w:rsidP="006E6DDC">
      <w:pPr>
        <w:rPr>
          <w:rFonts w:ascii="Times New Roman" w:hAnsi="Times New Roman" w:cs="Times New Roman"/>
          <w:sz w:val="28"/>
          <w:szCs w:val="28"/>
        </w:rPr>
      </w:pPr>
    </w:p>
    <w:p w:rsidR="00431B88" w:rsidRDefault="00431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данную схему в тетрадь.</w:t>
      </w:r>
    </w:p>
    <w:p w:rsidR="00353A1E" w:rsidRDefault="00430363">
      <w:pPr>
        <w:rPr>
          <w:rFonts w:ascii="Times New Roman" w:hAnsi="Times New Roman" w:cs="Times New Roman"/>
          <w:sz w:val="28"/>
          <w:szCs w:val="28"/>
        </w:rPr>
      </w:pPr>
      <w:r w:rsidRPr="004303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49518"/>
            <wp:effectExtent l="0" t="0" r="3175" b="8255"/>
            <wp:docPr id="1" name="Рисунок 1" descr="https://cf2.ppt-online.org/files2/slide/z/z3gCqjTGKVmAwItyovahMQJHud9OXe7x0U2pNnF5li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z/z3gCqjTGKVmAwItyovahMQJHud9OXe7x0U2pNnF5li/slide-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B88" w:rsidRPr="00431B88" w:rsidRDefault="00431B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Желаю удачи! До свидания.</w:t>
      </w:r>
    </w:p>
    <w:sectPr w:rsidR="00431B88" w:rsidRPr="0043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60A"/>
    <w:multiLevelType w:val="hybridMultilevel"/>
    <w:tmpl w:val="6D888DB4"/>
    <w:lvl w:ilvl="0" w:tplc="ECBC93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91"/>
    <w:rsid w:val="00353A1E"/>
    <w:rsid w:val="00367487"/>
    <w:rsid w:val="003D2C83"/>
    <w:rsid w:val="00426367"/>
    <w:rsid w:val="00430363"/>
    <w:rsid w:val="00431B88"/>
    <w:rsid w:val="006E6DDC"/>
    <w:rsid w:val="00761CF9"/>
    <w:rsid w:val="00A2444B"/>
    <w:rsid w:val="00A61F91"/>
    <w:rsid w:val="00AC0B54"/>
    <w:rsid w:val="00E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3471E-65AD-4424-AB9F-001F5ACB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4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1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andex.ru/efir?stream_id=vdeNByUWBF3c&amp;from_block=player_context_menu_ya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2021-01-18T14:29:00Z</dcterms:created>
  <dcterms:modified xsi:type="dcterms:W3CDTF">2021-01-21T15:37:00Z</dcterms:modified>
</cp:coreProperties>
</file>