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8B" w:rsidRPr="008D3E72" w:rsidRDefault="0090748B" w:rsidP="0090748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0748B" w:rsidRPr="006434F8" w:rsidRDefault="0090748B" w:rsidP="0090748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2, 15.00-15.45</w:t>
      </w:r>
    </w:p>
    <w:p w:rsidR="0090748B" w:rsidRDefault="0090748B" w:rsidP="0090748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«Аппликация из ткани, фетра. История появления, правила выполнения, инструменты, материалы и применение в дизайне» </w:t>
      </w:r>
    </w:p>
    <w:p w:rsidR="0090748B" w:rsidRPr="00301583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</w:t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Начинаем новую тему и с первого взгляда она очень нам знакома- ведь слово аппликация каждый слышал много раз, более того, каждый человек в своей жизни изготавливал аппликацию. Так что же это такое? </w:t>
      </w:r>
      <w:r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90748B" w:rsidRDefault="0090748B" w:rsidP="0090748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0748B" w:rsidRDefault="0090748B" w:rsidP="0090748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0B2429" wp14:editId="5076E0FB">
            <wp:extent cx="2476500" cy="1847850"/>
            <wp:effectExtent l="0" t="0" r="0" b="0"/>
            <wp:docPr id="236" name="Рисунок 236" descr="C:\Users\семя воржовых\Desktop\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а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BA1DDD6" wp14:editId="0BC86716">
            <wp:extent cx="2457450" cy="1828800"/>
            <wp:effectExtent l="0" t="0" r="0" b="0"/>
            <wp:docPr id="237" name="Рисунок 237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22772B6" wp14:editId="5E68810A">
            <wp:extent cx="2809875" cy="1724025"/>
            <wp:effectExtent l="0" t="0" r="0" b="0"/>
            <wp:docPr id="238" name="Рисунок 238" descr="C:\Users\семя воржовых\Desktop\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AD11FD" w:rsidRDefault="0090748B" w:rsidP="0090748B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Аппликацией называется процесс украшения ткани нашитыми или наклеенными на нее лоскутками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appliqué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</w:t>
      </w:r>
      <w:proofErr w:type="spellEnd"/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«прикреплять»), а также непосредственный результат этого процесса.</w:t>
      </w:r>
    </w:p>
    <w:p w:rsidR="0090748B" w:rsidRDefault="0090748B" w:rsidP="0090748B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способ аппликации – пришивание деталей на основу вручную или посредством швейной машины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0748B" w:rsidRPr="00AC5F0D" w:rsidRDefault="0090748B" w:rsidP="0090748B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История аппликации берет свое начало в 18 - начале 19 веков. В это время стало активно проявляться стремление сельских жителей украсить свой быт декоративными изделиями. Сельские мастера, ориентируясь на изделия </w:t>
      </w:r>
      <w:r w:rsidRPr="00AC5F0D">
        <w:rPr>
          <w:color w:val="000000" w:themeColor="text1"/>
          <w:sz w:val="28"/>
          <w:szCs w:val="28"/>
        </w:rPr>
        <w:lastRenderedPageBreak/>
        <w:t>профессионального искусства, создавали свои произведения из доступных материалов, придумывая собственные технологии.</w:t>
      </w:r>
    </w:p>
    <w:p w:rsidR="0090748B" w:rsidRPr="00AC5F0D" w:rsidRDefault="0090748B" w:rsidP="0090748B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Свое происхождение искусство аппликации соломкой ведет от интарсии (вида инкрустации мебели) и мозаики. Эти техники применялись для украшения дорогой мебели и других предметов кусочками ценных пород дерева, кости, перламутра, металла. Недоступные редкие материалы народные мастера заменили не менее красивой, но дешевой и доступной соломкой. Тонкую соломенную ленту, почти не выдававшую свою толщину, достаточно было аккуратно наклеить на поверхность, чтобы получить желаемый эффект от нарядного светящегося декора. Так возникла аппликация соломкой.</w:t>
      </w:r>
    </w:p>
    <w:p w:rsidR="0090748B" w:rsidRPr="00AC5F0D" w:rsidRDefault="0090748B" w:rsidP="0090748B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Во времена своего возникновения и развития аппликация соломкой применялась для украшения двух родов изделий: из дерева - мебель, небольшие деревянные бытовые вещи, и из ткани - настенные ковры. </w:t>
      </w:r>
    </w:p>
    <w:p w:rsidR="0090748B" w:rsidRDefault="0090748B" w:rsidP="0090748B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Позже взамен соломки начали употребляться лоскутки ткани, даже кожи. Аппликации украшались семечками подсолнуха, крупами, орешками. Со временем в аппликации начали применяться лаки, красители, которые имели возможность помочь продлить жизнь предмету этнического творчества.</w:t>
      </w:r>
    </w:p>
    <w:p w:rsidR="0090748B" w:rsidRDefault="0090748B" w:rsidP="0090748B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90748B" w:rsidRDefault="0090748B" w:rsidP="0090748B">
      <w:pPr>
        <w:pStyle w:val="a5"/>
        <w:spacing w:before="0" w:beforeAutospacing="0" w:after="0" w:afterAutospacing="0" w:line="360" w:lineRule="auto"/>
        <w:jc w:val="center"/>
        <w:rPr>
          <w:noProof/>
          <w:color w:val="000000" w:themeColor="text1"/>
          <w:sz w:val="28"/>
          <w:szCs w:val="28"/>
        </w:rPr>
      </w:pPr>
    </w:p>
    <w:p w:rsidR="0090748B" w:rsidRDefault="0090748B" w:rsidP="0090748B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C5F0D">
        <w:rPr>
          <w:noProof/>
          <w:color w:val="000000" w:themeColor="text1"/>
          <w:sz w:val="28"/>
          <w:szCs w:val="28"/>
        </w:rPr>
        <w:drawing>
          <wp:inline distT="0" distB="0" distL="0" distR="0" wp14:anchorId="6A2B3D10" wp14:editId="17D28640">
            <wp:extent cx="5429250" cy="3781425"/>
            <wp:effectExtent l="0" t="0" r="0" b="0"/>
            <wp:docPr id="241" name="Рисунок 241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Порядок действий при создании аппликации</w:t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используемых материалов, процесс состоит из этапов: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выбираем эскиз;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определяемся с размером и формой аппликации;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материалы для работы;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выкраиваем детали;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фон, если это не определено заранее;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накладываем детали на фон;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прикрепляем детали;</w:t>
      </w:r>
    </w:p>
    <w:p w:rsidR="0090748B" w:rsidRPr="001E6510" w:rsidRDefault="0090748B" w:rsidP="00907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– просушиваем.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пришить аппликацию или приклеить</w:t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 </w:t>
      </w: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варианты:</w:t>
      </w:r>
    </w:p>
    <w:p w:rsidR="0090748B" w:rsidRPr="001E6510" w:rsidRDefault="0090748B" w:rsidP="0090748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ручные швы;</w:t>
      </w:r>
    </w:p>
    <w:p w:rsidR="0090748B" w:rsidRPr="001E6510" w:rsidRDefault="0090748B" w:rsidP="00907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5773"/>
          <w:sz w:val="24"/>
          <w:szCs w:val="24"/>
          <w:bdr w:val="none" w:sz="0" w:space="0" w:color="auto" w:frame="1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instrText xml:space="preserve"> HYPERLINK "http://portniha.com/wp-content/uploads/2018/11/1-3.jpg"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separate"/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2750D43" wp14:editId="5F8A65CE">
            <wp:extent cx="4486275" cy="5410200"/>
            <wp:effectExtent l="0" t="0" r="0" b="0"/>
            <wp:docPr id="242" name="Рисунок 242" descr="http://portniha.com/wp-content/uploads/2018/11/1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end"/>
      </w:r>
    </w:p>
    <w:p w:rsidR="0090748B" w:rsidRPr="001E6510" w:rsidRDefault="0090748B" w:rsidP="0090748B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машинная строчка: выбираете нужный вид строчки (чаще всего это зигзаг), шаг, высоту стежка и выполняете строчку на машинке;</w:t>
      </w:r>
    </w:p>
    <w:p w:rsidR="0090748B" w:rsidRPr="001E6510" w:rsidRDefault="0090748B" w:rsidP="0090748B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– ткани: это специальная ткань для аппликации с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термоклеевым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слоем. Для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ткани не нужны клей, нитки и иголки. </w:t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B707EF5" wp14:editId="05C355CC">
            <wp:extent cx="6029325" cy="3400425"/>
            <wp:effectExtent l="0" t="0" r="0" b="0"/>
            <wp:docPr id="243" name="Рисунок 243" descr="http://portniha.com/wp-content/uploads/2018/11/2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2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приклеивание на плёнке: потребуется пищевая плёнка и два кусочка фольги. На гладильной доске собираем сэндвич – фольга (её размеры должны быть больше приклеиваемого мотива на несколько см), основа для аппликации лиц. стороной вверх, пищевая плёнка (её вырезаем по контуру мотива с запасом 5 мм), аппликация (эту часть сэндвича можно сколоть булавкой для фиксации), фольга. Проутюживаем на минимальном подогреве, оставляем до остывания.  Этот метод отлично подходит для х/б тканей. Готовую вещь можно стирать в ручном режиме без выкручивания.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  <w:t>Лоскутная аппликация</w:t>
      </w:r>
    </w:p>
    <w:p w:rsidR="0090748B" w:rsidRPr="001E6510" w:rsidRDefault="0090748B" w:rsidP="0090748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E5773"/>
          <w:sz w:val="27"/>
          <w:szCs w:val="27"/>
          <w:lang w:eastAsia="ru-RU"/>
        </w:rPr>
      </w:pPr>
      <w:r w:rsidRPr="00A72C9F">
        <w:rPr>
          <w:noProof/>
          <w:lang w:eastAsia="ru-RU"/>
        </w:rPr>
        <w:drawing>
          <wp:inline distT="0" distB="0" distL="0" distR="0" wp14:anchorId="31BF2FF4" wp14:editId="0E9F6A00">
            <wp:extent cx="3019425" cy="2571750"/>
            <wp:effectExtent l="0" t="0" r="0" b="0"/>
            <wp:docPr id="244" name="Рисунок 244" descr="http://portniha.com/wp-content/uploads/2018/11/3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3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instrText xml:space="preserve"> HYPERLINK "http://portniha.com/wp-content/uploads/2018/11/3-3.jpg"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separate"/>
      </w:r>
    </w:p>
    <w:p w:rsidR="0090748B" w:rsidRPr="001E6510" w:rsidRDefault="0090748B" w:rsidP="0090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fldChar w:fldCharType="end"/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Такая простая аппликация из ткани может украсить интерьерную подушку при совершенно минимальных затратах времени и средств. Для аппликации можно использовать оставшиеся от шитья лоскуты.</w:t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Подготавливаем:</w:t>
      </w:r>
    </w:p>
    <w:p w:rsidR="0090748B" w:rsidRPr="001E6510" w:rsidRDefault="0090748B" w:rsidP="0090748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картон подходящего размера;</w:t>
      </w:r>
    </w:p>
    <w:p w:rsidR="0090748B" w:rsidRPr="001E6510" w:rsidRDefault="0090748B" w:rsidP="0090748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лоскуты ткани;</w:t>
      </w:r>
    </w:p>
    <w:p w:rsidR="0090748B" w:rsidRPr="001E6510" w:rsidRDefault="0090748B" w:rsidP="0090748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нитки, иголки, ножницы.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</w:t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 выкройки, определившись с размерами. Выкраиваем из лоскутков все детали с припусками на швы.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B24AFC" wp14:editId="16F355E1">
            <wp:extent cx="5705475" cy="2295525"/>
            <wp:effectExtent l="0" t="0" r="0" b="0"/>
            <wp:docPr id="248" name="Рисунок 248" descr="http://portniha.com/wp-content/uploads/2018/11/4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4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Припуски подгибаем и проутюживаем. Примеряем заготовки к наволочке, прикладывая их изнанкой внутрь. Примётываем для фиксации или прикалываем булавочками.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0325249" wp14:editId="758B812D">
            <wp:extent cx="5686425" cy="2847975"/>
            <wp:effectExtent l="0" t="0" r="9525" b="9525"/>
            <wp:docPr id="249" name="Рисунок 249" descr="http://portniha.com/wp-content/uploads/2018/11/5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5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Pr="001E6510" w:rsidRDefault="0090748B" w:rsidP="00907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Пришиваем выбранным швом. Для деталей тюльпана лучше использовать потайной шов.</w:t>
      </w:r>
    </w:p>
    <w:p w:rsidR="0090748B" w:rsidRPr="001E6510" w:rsidRDefault="0090748B" w:rsidP="009074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E5773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3E78035" wp14:editId="632E113F">
            <wp:extent cx="5667375" cy="2828925"/>
            <wp:effectExtent l="0" t="0" r="9525" b="9525"/>
            <wp:docPr id="250" name="Рисунок 250" descr="http://portniha.com/wp-content/uploads/2018/11/6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6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"http://portniha.com/wp-content/uploads/2018/11/7-3.jpg" </w:instrText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588D3A" wp14:editId="552EE720">
            <wp:extent cx="2952750" cy="3657600"/>
            <wp:effectExtent l="0" t="0" r="0" b="0"/>
            <wp:docPr id="251" name="Рисунок 251" descr="http://portniha.com/wp-content/uploads/2018/11/7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7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8B" w:rsidRDefault="0090748B" w:rsidP="0090748B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Смотрим видео сюжет: </w:t>
      </w:r>
      <w:hyperlink r:id="rId23" w:history="1">
        <w:r w:rsidRPr="0076264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https://www.youtube.com/watch?v=ttO_NyGefOg</w:t>
        </w:r>
      </w:hyperlink>
    </w:p>
    <w:p w:rsidR="0090748B" w:rsidRPr="00571C0F" w:rsidRDefault="0090748B" w:rsidP="009074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подготовить материалы и инструменты для аппликации </w:t>
      </w:r>
      <w:r>
        <w:rPr>
          <w:rFonts w:ascii="Times New Roman" w:hAnsi="Times New Roman" w:cs="Times New Roman"/>
          <w:sz w:val="28"/>
          <w:szCs w:val="28"/>
        </w:rPr>
        <w:t>фетром.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</w:t>
      </w:r>
      <w:bookmarkStart w:id="0" w:name="_GoBack"/>
      <w:bookmarkEnd w:id="0"/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427422" w:rsidRDefault="0090748B" w:rsidP="0090748B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427422" w:rsidSect="009074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40AF"/>
    <w:multiLevelType w:val="multilevel"/>
    <w:tmpl w:val="78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6021F"/>
    <w:multiLevelType w:val="multilevel"/>
    <w:tmpl w:val="11D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720F0"/>
    <w:multiLevelType w:val="multilevel"/>
    <w:tmpl w:val="8E0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B7526"/>
    <w:multiLevelType w:val="multilevel"/>
    <w:tmpl w:val="E56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7A7D2B"/>
    <w:multiLevelType w:val="multilevel"/>
    <w:tmpl w:val="74A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4E"/>
    <w:rsid w:val="00427422"/>
    <w:rsid w:val="00656B4E"/>
    <w:rsid w:val="0090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FFC3-602D-43E9-A461-B414AF32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48B"/>
    <w:pPr>
      <w:ind w:left="720"/>
      <w:contextualSpacing/>
    </w:pPr>
  </w:style>
  <w:style w:type="character" w:styleId="a4">
    <w:name w:val="Hyperlink"/>
    <w:uiPriority w:val="99"/>
    <w:unhideWhenUsed/>
    <w:rsid w:val="0090748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07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ortniha.com/wp-content/uploads/2018/11/3-3.jp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rtniha.com/wp-content/uploads/2018/11/7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portniha.com/wp-content/uploads/2018/11/5-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niha.com/wp-content/uploads/2018/11/2-3.jpg" TargetMode="External"/><Relationship Id="rId24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niha.com/wp-content/uploads/2018/11/4-3.jpg" TargetMode="External"/><Relationship Id="rId23" Type="http://schemas.openxmlformats.org/officeDocument/2006/relationships/hyperlink" Target="https://www.youtube.com/watch?v=ttO_NyGef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portniha.com/wp-content/uploads/2018/11/6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-3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2021-01-28T02:28:00Z</dcterms:created>
  <dcterms:modified xsi:type="dcterms:W3CDTF">2021-01-28T02:29:00Z</dcterms:modified>
</cp:coreProperties>
</file>