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C" w:rsidRDefault="007D5E4C" w:rsidP="007D5E4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4C" w:rsidRDefault="007D5E4C" w:rsidP="007D5E4C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7D5E4C" w:rsidRDefault="007D5E4C" w:rsidP="007D5E4C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0627AA" w:rsidRPr="00CF0F1E" w:rsidRDefault="00CF0F1E" w:rsidP="00CF0F1E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</w:rPr>
      </w:pPr>
      <w:r>
        <w:rPr>
          <w:rFonts w:ascii="Bahnschrift" w:eastAsia="Times New Roman" w:hAnsi="Bahnschrift" w:cs="Arial"/>
          <w:b/>
          <w:i/>
          <w:noProof/>
          <w:color w:val="FF0000"/>
          <w:kern w:val="36"/>
          <w:sz w:val="40"/>
          <w:szCs w:val="3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352425</wp:posOffset>
            </wp:positionV>
            <wp:extent cx="2313305" cy="1743075"/>
            <wp:effectExtent l="19050" t="0" r="0" b="0"/>
            <wp:wrapSquare wrapText="bothSides"/>
            <wp:docPr id="3" name="Рисунок 1" descr="C:\Users\Админ\Desktop\фото интеракт.21\3.ох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о интеракт.21\3.охр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7AA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 </w:t>
      </w:r>
      <w:proofErr w:type="gramStart"/>
      <w:r w:rsidR="000627AA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 w:rsidR="000627AA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4 февраля </w:t>
      </w:r>
      <w:r w:rsidR="003C21D5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 2021</w:t>
      </w:r>
      <w:r w:rsidR="00BC702E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  <w:r w:rsidR="00A97000" w:rsidRPr="00A97000">
        <w:rPr>
          <w:rFonts w:ascii="Bahnschrift SemiLight Condensed" w:eastAsia="Times New Roman" w:hAnsi="Bahnschrift SemiLight Condensed"/>
          <w:i/>
          <w:color w:val="002060"/>
        </w:rPr>
        <w:t xml:space="preserve"> </w:t>
      </w:r>
      <w:r w:rsidR="00A97000" w:rsidRPr="00035085">
        <w:rPr>
          <w:rFonts w:ascii="Bahnschrift SemiLight Condensed" w:eastAsia="Times New Roman" w:hAnsi="Bahnschrift SemiLight Condensed"/>
          <w:i/>
          <w:color w:val="002060"/>
        </w:rPr>
        <w:t xml:space="preserve">  </w:t>
      </w:r>
    </w:p>
    <w:p w:rsidR="00874F65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eastAsia="Times New Roman" w:hAnsi="Bahnschrift"/>
          <w:b/>
          <w:i/>
          <w:color w:val="002060"/>
        </w:rPr>
      </w:pPr>
      <w:r>
        <w:rPr>
          <w:rFonts w:ascii="Bahnschrift" w:eastAsia="Times New Roman" w:hAnsi="Bahnschrift"/>
          <w:b/>
          <w:i/>
          <w:color w:val="002060"/>
        </w:rPr>
        <w:t xml:space="preserve">     </w:t>
      </w:r>
      <w:r w:rsidR="000627AA" w:rsidRPr="00CF0F1E">
        <w:rPr>
          <w:rFonts w:ascii="Bahnschrift" w:eastAsia="Times New Roman" w:hAnsi="Bahnschrift"/>
          <w:b/>
          <w:i/>
          <w:color w:val="002060"/>
        </w:rPr>
        <w:t xml:space="preserve"> 3 февраля 2021  года в зале заседаний ОМС Управление образованием Полевского городского округа прошел </w:t>
      </w:r>
      <w:proofErr w:type="spellStart"/>
      <w:r w:rsidR="000627AA" w:rsidRPr="00CF0F1E">
        <w:rPr>
          <w:rFonts w:ascii="Bahnschrift" w:eastAsia="Times New Roman" w:hAnsi="Bahnschrift"/>
          <w:b/>
          <w:i/>
          <w:color w:val="002060"/>
        </w:rPr>
        <w:t>вебинар</w:t>
      </w:r>
      <w:proofErr w:type="spellEnd"/>
      <w:r w:rsidR="000627AA" w:rsidRPr="00CF0F1E">
        <w:rPr>
          <w:rFonts w:ascii="Bahnschrift" w:eastAsia="Times New Roman" w:hAnsi="Bahnschrift"/>
          <w:b/>
          <w:i/>
          <w:color w:val="002060"/>
        </w:rPr>
        <w:t xml:space="preserve"> по охране труда с  уполномоченными по охране труда  образовательных учреждений, специалистами по охране труда и руководителями школ и </w:t>
      </w:r>
      <w:r w:rsidR="00874F65" w:rsidRPr="00CF0F1E">
        <w:rPr>
          <w:rFonts w:ascii="Bahnschrift" w:eastAsia="Times New Roman" w:hAnsi="Bahnschrift"/>
          <w:b/>
          <w:i/>
          <w:color w:val="002060"/>
        </w:rPr>
        <w:t>дошкольных учреждений.  Участвовало 28 человек.</w:t>
      </w:r>
    </w:p>
    <w:p w:rsidR="00874F65" w:rsidRPr="00CF0F1E" w:rsidRDefault="00874F65" w:rsidP="00CF0F1E">
      <w:pPr>
        <w:shd w:val="clear" w:color="auto" w:fill="FFFFFF"/>
        <w:spacing w:after="0"/>
        <w:contextualSpacing/>
        <w:jc w:val="both"/>
        <w:rPr>
          <w:rFonts w:ascii="Bahnschrift" w:eastAsia="Times New Roman" w:hAnsi="Bahnschrift"/>
          <w:b/>
          <w:i/>
          <w:color w:val="002060"/>
        </w:rPr>
      </w:pPr>
      <w:r w:rsidRPr="00CF0F1E">
        <w:rPr>
          <w:rFonts w:ascii="Bahnschrift" w:eastAsia="Times New Roman" w:hAnsi="Bahnschrift"/>
          <w:b/>
          <w:i/>
          <w:color w:val="002060"/>
        </w:rPr>
        <w:t xml:space="preserve">  С 1 января 2021 года вступили в действие новые Правила по охране труда, требующие внесения изменения в инструкции по охране труда ряда работников, их обучение</w:t>
      </w:r>
      <w:proofErr w:type="gramStart"/>
      <w:r w:rsidRPr="00CF0F1E">
        <w:rPr>
          <w:rFonts w:ascii="Bahnschrift" w:eastAsia="Times New Roman" w:hAnsi="Bahnschrift"/>
          <w:b/>
          <w:i/>
          <w:color w:val="002060"/>
        </w:rPr>
        <w:t xml:space="preserve">   .</w:t>
      </w:r>
      <w:proofErr w:type="gramEnd"/>
      <w:r w:rsidRPr="00CF0F1E">
        <w:rPr>
          <w:rFonts w:ascii="Bahnschrift" w:eastAsia="Times New Roman" w:hAnsi="Bahnschrift"/>
          <w:b/>
          <w:i/>
          <w:color w:val="002060"/>
        </w:rPr>
        <w:t xml:space="preserve"> </w:t>
      </w:r>
      <w:proofErr w:type="spellStart"/>
      <w:r w:rsidRPr="00CF0F1E">
        <w:rPr>
          <w:rFonts w:ascii="Bahnschrift" w:eastAsia="Times New Roman" w:hAnsi="Bahnschrift"/>
          <w:b/>
          <w:i/>
          <w:color w:val="002060"/>
        </w:rPr>
        <w:t>Вебинар</w:t>
      </w:r>
      <w:proofErr w:type="spellEnd"/>
      <w:r w:rsidRPr="00CF0F1E">
        <w:rPr>
          <w:rFonts w:ascii="Bahnschrift" w:eastAsia="Times New Roman" w:hAnsi="Bahnschrift"/>
          <w:b/>
          <w:i/>
          <w:color w:val="002060"/>
        </w:rPr>
        <w:t xml:space="preserve"> вела  заместитель начальника Свердловской  областной инспекции по труду –</w:t>
      </w:r>
      <w:r w:rsidR="00CF0F1E">
        <w:rPr>
          <w:rFonts w:ascii="Bahnschrift" w:eastAsia="Times New Roman" w:hAnsi="Bahnschrift"/>
          <w:b/>
          <w:i/>
          <w:color w:val="002060"/>
        </w:rPr>
        <w:t xml:space="preserve"> </w:t>
      </w:r>
      <w:proofErr w:type="spellStart"/>
      <w:r w:rsidRPr="00CF0F1E">
        <w:rPr>
          <w:rFonts w:ascii="Bahnschrift" w:eastAsia="Times New Roman" w:hAnsi="Bahnschrift"/>
          <w:b/>
          <w:i/>
          <w:color w:val="002060"/>
        </w:rPr>
        <w:t>Гасилина</w:t>
      </w:r>
      <w:proofErr w:type="spellEnd"/>
      <w:r w:rsidRPr="00CF0F1E">
        <w:rPr>
          <w:rFonts w:ascii="Bahnschrift" w:eastAsia="Times New Roman" w:hAnsi="Bahnschrift"/>
          <w:b/>
          <w:i/>
          <w:color w:val="002060"/>
        </w:rPr>
        <w:t xml:space="preserve"> </w:t>
      </w:r>
      <w:r w:rsidR="00CF0F1E" w:rsidRPr="00CF0F1E">
        <w:rPr>
          <w:rFonts w:ascii="Bahnschrift" w:eastAsia="Times New Roman" w:hAnsi="Bahnschrift"/>
          <w:b/>
          <w:i/>
          <w:color w:val="002060"/>
        </w:rPr>
        <w:t>Т.В.  Два  часа  длилось мероприятие- получился очень актуальный , нужный профессиональный обмен мнениями. В работе принимали участие  представите</w:t>
      </w:r>
      <w:r w:rsidR="00CF0F1E">
        <w:rPr>
          <w:rFonts w:ascii="Bahnschrift" w:eastAsia="Times New Roman" w:hAnsi="Bahnschrift"/>
          <w:b/>
          <w:i/>
          <w:color w:val="002060"/>
        </w:rPr>
        <w:t>ли 57 муниципальных  образований</w:t>
      </w:r>
      <w:r w:rsidR="00CF0F1E" w:rsidRPr="00CF0F1E">
        <w:rPr>
          <w:rFonts w:ascii="Bahnschrift" w:eastAsia="Times New Roman" w:hAnsi="Bahnschrift"/>
          <w:b/>
          <w:i/>
          <w:color w:val="002060"/>
        </w:rPr>
        <w:t xml:space="preserve"> Свердловской области.</w:t>
      </w:r>
    </w:p>
    <w:p w:rsidR="00CF0F1E" w:rsidRPr="00CF0F1E" w:rsidRDefault="00CF0F1E" w:rsidP="00CF0F1E">
      <w:pPr>
        <w:pStyle w:val="western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Bahnschrift" w:hAnsi="Bahnschrift"/>
          <w:b/>
          <w:bCs/>
          <w:i/>
          <w:color w:val="002060"/>
          <w:sz w:val="22"/>
          <w:szCs w:val="22"/>
          <w:shd w:val="clear" w:color="auto" w:fill="FFFFFF"/>
        </w:rPr>
      </w:pPr>
      <w:r w:rsidRPr="00CF0F1E">
        <w:rPr>
          <w:rFonts w:ascii="Bahnschrift" w:hAnsi="Bahnschrift"/>
          <w:b/>
          <w:i/>
          <w:color w:val="002060"/>
          <w:sz w:val="22"/>
          <w:szCs w:val="22"/>
        </w:rPr>
        <w:t xml:space="preserve">   В части  проведения обучения ФПСО предлагает провести  внеплановое обучение  силами специалистов УМЦ профсо</w:t>
      </w:r>
      <w:r>
        <w:rPr>
          <w:rFonts w:ascii="Bahnschrift" w:hAnsi="Bahnschrift"/>
          <w:b/>
          <w:i/>
          <w:color w:val="002060"/>
          <w:sz w:val="22"/>
          <w:szCs w:val="22"/>
        </w:rPr>
        <w:t>ю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>зов Свердловской области.</w:t>
      </w:r>
      <w:r w:rsidRPr="00CF0F1E">
        <w:rPr>
          <w:rFonts w:ascii="Bahnschrift" w:hAnsi="Bahnschrift"/>
          <w:b/>
          <w:color w:val="002060"/>
          <w:sz w:val="22"/>
          <w:szCs w:val="22"/>
        </w:rPr>
        <w:t xml:space="preserve"> </w:t>
      </w:r>
      <w:proofErr w:type="gramStart"/>
      <w:r w:rsidRPr="00CF0F1E">
        <w:rPr>
          <w:rFonts w:ascii="Bahnschrift" w:hAnsi="Bahnschrift"/>
          <w:b/>
          <w:i/>
          <w:color w:val="002060"/>
          <w:sz w:val="22"/>
          <w:szCs w:val="22"/>
        </w:rPr>
        <w:t>В соответствии с Порядком обучения по охране труда и проверки знаний требований охраны труда работников организаций (</w:t>
      </w:r>
      <w:hyperlink r:id="rId7" w:history="1">
        <w:r w:rsidRPr="00CF0F1E">
          <w:rPr>
            <w:rStyle w:val="a6"/>
            <w:rFonts w:ascii="Bahnschrift" w:hAnsi="Bahnschrift"/>
            <w:b/>
            <w:i/>
            <w:color w:val="002060"/>
            <w:sz w:val="22"/>
            <w:szCs w:val="22"/>
          </w:rPr>
          <w:t>постановление Минтруда и Минобразования России от 13.01.2003 г. № 1/29</w:t>
        </w:r>
      </w:hyperlink>
      <w:r w:rsidRPr="00CF0F1E">
        <w:rPr>
          <w:rFonts w:ascii="Bahnschrift" w:hAnsi="Bahnschrift"/>
          <w:b/>
          <w:i/>
          <w:color w:val="002060"/>
          <w:sz w:val="22"/>
          <w:szCs w:val="22"/>
        </w:rPr>
        <w:t>) 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труда, проводится внеочередная проверка знаний требований охраны труда работников организаций.</w:t>
      </w:r>
      <w:proofErr w:type="gramEnd"/>
      <w:r w:rsidRPr="00CF0F1E">
        <w:rPr>
          <w:rFonts w:ascii="Bahnschrift" w:hAnsi="Bahnschrift"/>
          <w:b/>
          <w:i/>
          <w:color w:val="002060"/>
          <w:sz w:val="22"/>
          <w:szCs w:val="22"/>
        </w:rPr>
        <w:t xml:space="preserve"> С января 2021 г. вступили в действие разработанные Минтрудом России </w:t>
      </w:r>
      <w:proofErr w:type="gramStart"/>
      <w:r w:rsidRPr="00CF0F1E">
        <w:rPr>
          <w:rFonts w:ascii="Bahnschrift" w:hAnsi="Bahnschrift"/>
          <w:b/>
          <w:i/>
          <w:color w:val="002060"/>
          <w:sz w:val="22"/>
          <w:szCs w:val="22"/>
        </w:rPr>
        <w:t>более сорока правил</w:t>
      </w:r>
      <w:proofErr w:type="gramEnd"/>
      <w:r w:rsidRPr="00CF0F1E">
        <w:rPr>
          <w:rFonts w:ascii="Bahnschrift" w:hAnsi="Bahnschrift"/>
          <w:b/>
          <w:i/>
          <w:color w:val="002060"/>
          <w:sz w:val="22"/>
          <w:szCs w:val="22"/>
        </w:rPr>
        <w:t xml:space="preserve"> по охране труда, затрагивающие практически все отрасли экономической деятельности. Р</w:t>
      </w:r>
      <w:r w:rsidRPr="00CF0F1E">
        <w:rPr>
          <w:rFonts w:ascii="Bahnschrift" w:hAnsi="Bahnschrift"/>
          <w:b/>
          <w:bCs/>
          <w:i/>
          <w:color w:val="002060"/>
          <w:sz w:val="22"/>
          <w:szCs w:val="22"/>
          <w:shd w:val="clear" w:color="auto" w:fill="FFFFFF"/>
        </w:rPr>
        <w:t>аботодателю необходимо  актуализировать и утвердить инструкции по охране труда для работников и (или) видов выполняемых работ, программы проведения инструктажа и обучения, внести изменения в локальные акты.</w:t>
      </w:r>
    </w:p>
    <w:p w:rsidR="00CF0F1E" w:rsidRPr="00CF0F1E" w:rsidRDefault="00CF0F1E" w:rsidP="00CF0F1E">
      <w:pPr>
        <w:pStyle w:val="western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Bahnschrift" w:hAnsi="Bahnschrift"/>
          <w:b/>
          <w:i/>
          <w:color w:val="002060"/>
          <w:sz w:val="22"/>
          <w:szCs w:val="22"/>
        </w:rPr>
      </w:pPr>
      <w:r>
        <w:rPr>
          <w:rFonts w:ascii="Bahnschrift" w:hAnsi="Bahnschrift"/>
          <w:b/>
          <w:i/>
          <w:color w:val="002060"/>
          <w:sz w:val="22"/>
          <w:szCs w:val="22"/>
        </w:rPr>
        <w:t xml:space="preserve"> </w:t>
      </w:r>
      <w:proofErr w:type="spellStart"/>
      <w:r>
        <w:rPr>
          <w:rFonts w:ascii="Bahnschrift" w:hAnsi="Bahnschrift"/>
          <w:b/>
          <w:i/>
          <w:color w:val="002060"/>
          <w:sz w:val="22"/>
          <w:szCs w:val="22"/>
        </w:rPr>
        <w:t>Гасилина</w:t>
      </w:r>
      <w:proofErr w:type="spellEnd"/>
      <w:r>
        <w:rPr>
          <w:rFonts w:ascii="Bahnschrift" w:hAnsi="Bahnschrift"/>
          <w:b/>
          <w:i/>
          <w:color w:val="002060"/>
          <w:sz w:val="22"/>
          <w:szCs w:val="22"/>
        </w:rPr>
        <w:t xml:space="preserve"> Т.В. обратила внимание слушателей  на 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 xml:space="preserve"> новые Правила по охране труда</w:t>
      </w:r>
      <w:r w:rsidR="007F4AD3">
        <w:rPr>
          <w:rFonts w:ascii="Bahnschrift" w:hAnsi="Bahnschrift"/>
          <w:b/>
          <w:i/>
          <w:color w:val="002060"/>
          <w:sz w:val="22"/>
          <w:szCs w:val="22"/>
        </w:rPr>
        <w:t xml:space="preserve">,  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>актуальные для образовательных орган</w:t>
      </w:r>
      <w:r w:rsidR="007F4AD3">
        <w:rPr>
          <w:rFonts w:ascii="Bahnschrift" w:hAnsi="Bahnschrift"/>
          <w:b/>
          <w:i/>
          <w:color w:val="002060"/>
          <w:sz w:val="22"/>
          <w:szCs w:val="22"/>
        </w:rPr>
        <w:t>изаций, роль Профсоюза при их согласовании, а также необходимость  информирования работников в этом направлении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>:</w:t>
      </w:r>
    </w:p>
    <w:p w:rsidR="00CF0F1E" w:rsidRPr="00CF0F1E" w:rsidRDefault="00CF0F1E" w:rsidP="00CF0F1E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rStyle w:val="a6"/>
          <w:rFonts w:ascii="Bahnschrift" w:hAnsi="Bahnschrift"/>
          <w:b/>
          <w:i/>
          <w:color w:val="002060"/>
          <w:sz w:val="22"/>
          <w:szCs w:val="22"/>
        </w:rPr>
      </w:pPr>
      <w:r w:rsidRPr="00CF0F1E">
        <w:rPr>
          <w:rFonts w:ascii="Bahnschrift" w:hAnsi="Bahnschrift"/>
          <w:b/>
          <w:bCs/>
          <w:i/>
          <w:color w:val="002060"/>
          <w:sz w:val="22"/>
          <w:szCs w:val="22"/>
        </w:rPr>
        <w:t xml:space="preserve">- При работе на высоте 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>(</w:t>
      </w:r>
      <w:hyperlink r:id="rId8" w:tgtFrame="_blank" w:history="1">
        <w:r w:rsidRPr="00CF0F1E">
          <w:rPr>
            <w:rStyle w:val="a6"/>
            <w:rFonts w:ascii="Bahnschrift" w:hAnsi="Bahnschrift"/>
            <w:b/>
            <w:i/>
            <w:color w:val="002060"/>
            <w:sz w:val="22"/>
            <w:szCs w:val="22"/>
          </w:rPr>
          <w:t>Приказ Минтруда от 16.11.2020 N 782н</w:t>
        </w:r>
      </w:hyperlink>
      <w:r w:rsidRPr="00CF0F1E">
        <w:rPr>
          <w:rStyle w:val="a6"/>
          <w:rFonts w:ascii="Bahnschrift" w:hAnsi="Bahnschrift"/>
          <w:b/>
          <w:i/>
          <w:color w:val="002060"/>
          <w:sz w:val="22"/>
          <w:szCs w:val="22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hAnsi="Bahnschrift"/>
          <w:b/>
          <w:i/>
          <w:color w:val="002060"/>
        </w:rPr>
      </w:pPr>
      <w:r w:rsidRPr="00CF0F1E">
        <w:rPr>
          <w:rStyle w:val="a6"/>
          <w:rFonts w:ascii="Bahnschrift" w:hAnsi="Bahnschrift"/>
          <w:b/>
          <w:i/>
          <w:color w:val="002060"/>
        </w:rPr>
        <w:t xml:space="preserve">- </w:t>
      </w:r>
      <w:r w:rsidRPr="00CF0F1E">
        <w:rPr>
          <w:rFonts w:ascii="Bahnschrift" w:hAnsi="Bahnschrift"/>
          <w:b/>
          <w:bCs/>
          <w:i/>
          <w:color w:val="002060"/>
        </w:rPr>
        <w:t>При работе с инструментом и приспособлениями</w:t>
      </w:r>
      <w:r w:rsidRPr="00CF0F1E">
        <w:rPr>
          <w:rFonts w:ascii="Bahnschrift" w:hAnsi="Bahnschrift"/>
          <w:b/>
          <w:i/>
          <w:color w:val="002060"/>
        </w:rPr>
        <w:t xml:space="preserve"> (</w:t>
      </w:r>
      <w:hyperlink r:id="rId9" w:tgtFrame="_blank" w:history="1">
        <w:r w:rsidRPr="00CF0F1E">
          <w:rPr>
            <w:rStyle w:val="a6"/>
            <w:rFonts w:ascii="Bahnschrift" w:hAnsi="Bahnschrift"/>
            <w:b/>
            <w:i/>
            <w:color w:val="002060"/>
            <w:shd w:val="clear" w:color="auto" w:fill="FFFFFF"/>
          </w:rPr>
          <w:t>Приказ Минтруда 835н от 27.11.2020</w:t>
        </w:r>
      </w:hyperlink>
      <w:r w:rsidRPr="00CF0F1E">
        <w:rPr>
          <w:rStyle w:val="a6"/>
          <w:rFonts w:ascii="Bahnschrift" w:hAnsi="Bahnschrift"/>
          <w:b/>
          <w:i/>
          <w:color w:val="002060"/>
          <w:shd w:val="clear" w:color="auto" w:fill="FFFFFF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hAnsi="Bahnschrift"/>
          <w:b/>
          <w:i/>
          <w:color w:val="002060"/>
        </w:rPr>
      </w:pPr>
      <w:r w:rsidRPr="00CF0F1E">
        <w:rPr>
          <w:rFonts w:ascii="Bahnschrift" w:hAnsi="Bahnschrift"/>
          <w:b/>
          <w:bCs/>
          <w:i/>
          <w:color w:val="002060"/>
        </w:rPr>
        <w:t>- При размещении, монтаже, техническом обслуживании и ремонте технологического оборудования</w:t>
      </w:r>
      <w:r w:rsidRPr="00CF0F1E">
        <w:rPr>
          <w:rFonts w:ascii="Bahnschrift" w:hAnsi="Bahnschrift"/>
          <w:b/>
          <w:i/>
          <w:color w:val="002060"/>
        </w:rPr>
        <w:t xml:space="preserve"> (</w:t>
      </w:r>
      <w:hyperlink r:id="rId10" w:tgtFrame="_blank" w:history="1">
        <w:r w:rsidRPr="00CF0F1E">
          <w:rPr>
            <w:rStyle w:val="a6"/>
            <w:rFonts w:ascii="Bahnschrift" w:hAnsi="Bahnschrift"/>
            <w:b/>
            <w:i/>
            <w:color w:val="002060"/>
          </w:rPr>
          <w:t>Приказ Минтруда РФ от 27 ноября 2020 г. № 833н</w:t>
        </w:r>
      </w:hyperlink>
      <w:r w:rsidRPr="00CF0F1E">
        <w:rPr>
          <w:rStyle w:val="a6"/>
          <w:rFonts w:ascii="Bahnschrift" w:hAnsi="Bahnschrift"/>
          <w:b/>
          <w:i/>
          <w:color w:val="002060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hAnsi="Bahnschrift"/>
          <w:b/>
          <w:i/>
          <w:color w:val="002060"/>
        </w:rPr>
      </w:pPr>
      <w:r w:rsidRPr="00CF0F1E">
        <w:rPr>
          <w:rFonts w:ascii="Bahnschrift" w:hAnsi="Bahnschrift"/>
          <w:b/>
          <w:bCs/>
          <w:i/>
          <w:color w:val="002060"/>
        </w:rPr>
        <w:t>- При погрузочно-разгрузочных работах и размещении грузов</w:t>
      </w:r>
      <w:r w:rsidRPr="00CF0F1E">
        <w:rPr>
          <w:rFonts w:ascii="Bahnschrift" w:hAnsi="Bahnschrift"/>
          <w:b/>
          <w:i/>
          <w:color w:val="002060"/>
        </w:rPr>
        <w:t xml:space="preserve"> (</w:t>
      </w:r>
      <w:hyperlink r:id="rId11" w:tgtFrame="_blank" w:history="1">
        <w:r w:rsidRPr="00CF0F1E">
          <w:rPr>
            <w:rStyle w:val="a6"/>
            <w:rFonts w:ascii="Bahnschrift" w:hAnsi="Bahnschrift"/>
            <w:b/>
            <w:i/>
            <w:color w:val="002060"/>
          </w:rPr>
          <w:t>Приказ Минтруда от 28.10.2020 № 753н</w:t>
        </w:r>
      </w:hyperlink>
      <w:r w:rsidRPr="00CF0F1E">
        <w:rPr>
          <w:rStyle w:val="a6"/>
          <w:rFonts w:ascii="Bahnschrift" w:hAnsi="Bahnschrift"/>
          <w:b/>
          <w:i/>
          <w:color w:val="002060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hAnsi="Bahnschrift"/>
          <w:b/>
          <w:i/>
          <w:color w:val="002060"/>
        </w:rPr>
      </w:pPr>
      <w:r w:rsidRPr="00CF0F1E">
        <w:rPr>
          <w:rFonts w:ascii="Bahnschrift" w:hAnsi="Bahnschrift"/>
          <w:b/>
          <w:bCs/>
          <w:i/>
          <w:color w:val="002060"/>
        </w:rPr>
        <w:t>- При выполнении окрасочных работ</w:t>
      </w:r>
      <w:r w:rsidRPr="00CF0F1E">
        <w:rPr>
          <w:rFonts w:ascii="Bahnschrift" w:hAnsi="Bahnschrift"/>
          <w:b/>
          <w:i/>
          <w:color w:val="002060"/>
        </w:rPr>
        <w:t xml:space="preserve"> (</w:t>
      </w:r>
      <w:hyperlink r:id="rId12" w:tgtFrame="_blank" w:history="1">
        <w:r w:rsidRPr="00CF0F1E">
          <w:rPr>
            <w:rStyle w:val="a6"/>
            <w:rFonts w:ascii="Bahnschrift" w:hAnsi="Bahnschrift"/>
            <w:b/>
            <w:i/>
            <w:color w:val="002060"/>
          </w:rPr>
          <w:t>Приказ Минтруда от 02.12.2020 № 849н</w:t>
        </w:r>
      </w:hyperlink>
      <w:r w:rsidRPr="00CF0F1E">
        <w:rPr>
          <w:rStyle w:val="a6"/>
          <w:rFonts w:ascii="Bahnschrift" w:hAnsi="Bahnschrift"/>
          <w:b/>
          <w:i/>
          <w:color w:val="002060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hAnsi="Bahnschrift"/>
          <w:b/>
          <w:i/>
          <w:color w:val="002060"/>
        </w:rPr>
      </w:pPr>
      <w:r w:rsidRPr="00CF0F1E">
        <w:rPr>
          <w:rFonts w:ascii="Bahnschrift" w:hAnsi="Bahnschrift"/>
          <w:b/>
          <w:bCs/>
          <w:i/>
          <w:color w:val="002060"/>
        </w:rPr>
        <w:t>- При производстве отдельных видов пищевой продукции</w:t>
      </w:r>
      <w:r w:rsidRPr="00CF0F1E">
        <w:rPr>
          <w:rFonts w:ascii="Bahnschrift" w:hAnsi="Bahnschrift"/>
          <w:b/>
          <w:i/>
          <w:color w:val="002060"/>
        </w:rPr>
        <w:t> (</w:t>
      </w:r>
      <w:hyperlink r:id="rId13" w:tgtFrame="_blank" w:history="1">
        <w:r w:rsidRPr="00CF0F1E">
          <w:rPr>
            <w:rStyle w:val="a6"/>
            <w:rFonts w:ascii="Bahnschrift" w:hAnsi="Bahnschrift"/>
            <w:b/>
            <w:i/>
            <w:color w:val="002060"/>
          </w:rPr>
          <w:t>Приказ Минтруда от 07.12.2020 №866н</w:t>
        </w:r>
      </w:hyperlink>
      <w:r w:rsidRPr="00CF0F1E">
        <w:rPr>
          <w:rFonts w:ascii="Bahnschrift" w:hAnsi="Bahnschrift"/>
          <w:b/>
          <w:i/>
          <w:color w:val="002060"/>
        </w:rPr>
        <w:t>)</w:t>
      </w:r>
    </w:p>
    <w:p w:rsidR="00CF0F1E" w:rsidRPr="00CF0F1E" w:rsidRDefault="00CF0F1E" w:rsidP="00CF0F1E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rStyle w:val="a6"/>
          <w:rFonts w:ascii="Bahnschrift" w:hAnsi="Bahnschrift"/>
          <w:b/>
          <w:i/>
          <w:color w:val="002060"/>
          <w:sz w:val="22"/>
          <w:szCs w:val="22"/>
        </w:rPr>
      </w:pPr>
      <w:r w:rsidRPr="00CF0F1E">
        <w:rPr>
          <w:rFonts w:ascii="Bahnschrift" w:hAnsi="Bahnschrift"/>
          <w:b/>
          <w:bCs/>
          <w:i/>
          <w:color w:val="002060"/>
          <w:sz w:val="22"/>
          <w:szCs w:val="22"/>
        </w:rPr>
        <w:t xml:space="preserve">- При эксплуатации объектов теплоснабжения и </w:t>
      </w:r>
      <w:proofErr w:type="spellStart"/>
      <w:r w:rsidRPr="00CF0F1E">
        <w:rPr>
          <w:rFonts w:ascii="Bahnschrift" w:hAnsi="Bahnschrift"/>
          <w:b/>
          <w:bCs/>
          <w:i/>
          <w:color w:val="002060"/>
          <w:sz w:val="22"/>
          <w:szCs w:val="22"/>
        </w:rPr>
        <w:t>теплопотребляющих</w:t>
      </w:r>
      <w:proofErr w:type="spellEnd"/>
      <w:r w:rsidRPr="00CF0F1E">
        <w:rPr>
          <w:rFonts w:ascii="Bahnschrift" w:hAnsi="Bahnschrift"/>
          <w:b/>
          <w:bCs/>
          <w:i/>
          <w:color w:val="002060"/>
          <w:sz w:val="22"/>
          <w:szCs w:val="22"/>
        </w:rPr>
        <w:t xml:space="preserve"> установок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> (</w:t>
      </w:r>
      <w:hyperlink r:id="rId14" w:tgtFrame="_blank" w:history="1">
        <w:r w:rsidRPr="00CF0F1E">
          <w:rPr>
            <w:rStyle w:val="a6"/>
            <w:rFonts w:ascii="Bahnschrift" w:hAnsi="Bahnschrift"/>
            <w:b/>
            <w:i/>
            <w:color w:val="002060"/>
            <w:sz w:val="22"/>
            <w:szCs w:val="22"/>
          </w:rPr>
          <w:t>Приказ Минтруда от 17.12.2020 № 924н</w:t>
        </w:r>
      </w:hyperlink>
      <w:r w:rsidRPr="00CF0F1E">
        <w:rPr>
          <w:rStyle w:val="a6"/>
          <w:rFonts w:ascii="Bahnschrift" w:hAnsi="Bahnschrift"/>
          <w:b/>
          <w:i/>
          <w:color w:val="002060"/>
          <w:sz w:val="22"/>
          <w:szCs w:val="22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eastAsia="Times New Roman" w:hAnsi="Bahnschrift"/>
          <w:b/>
          <w:i/>
          <w:color w:val="002060"/>
        </w:rPr>
      </w:pPr>
      <w:proofErr w:type="gramStart"/>
      <w:r w:rsidRPr="00CF0F1E">
        <w:rPr>
          <w:rFonts w:ascii="Bahnschrift" w:hAnsi="Bahnschrift"/>
          <w:b/>
          <w:bCs/>
          <w:i/>
          <w:color w:val="002060"/>
        </w:rPr>
        <w:t>- При эксплуатации электроустановок</w:t>
      </w:r>
      <w:r w:rsidRPr="00CF0F1E">
        <w:rPr>
          <w:rFonts w:ascii="Bahnschrift" w:hAnsi="Bahnschrift"/>
          <w:b/>
          <w:i/>
          <w:color w:val="002060"/>
        </w:rPr>
        <w:t> (</w:t>
      </w:r>
      <w:hyperlink r:id="rId15" w:tgtFrame="_blank" w:history="1">
        <w:r w:rsidRPr="00CF0F1E">
          <w:rPr>
            <w:rStyle w:val="a6"/>
            <w:rFonts w:ascii="Bahnschrift" w:hAnsi="Bahnschrift"/>
            <w:b/>
            <w:i/>
            <w:color w:val="002060"/>
          </w:rPr>
          <w:t>Приказ Минтруда от 15.12.2020 № 903н</w:t>
        </w:r>
      </w:hyperlink>
      <w:proofErr w:type="gramEnd"/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eastAsia="Times New Roman" w:hAnsi="Bahnschrift"/>
          <w:b/>
          <w:i/>
          <w:color w:val="002060"/>
        </w:rPr>
      </w:pPr>
    </w:p>
    <w:p w:rsidR="00874F65" w:rsidRPr="00CF0F1E" w:rsidRDefault="00874F65" w:rsidP="00CF0F1E">
      <w:pPr>
        <w:shd w:val="clear" w:color="auto" w:fill="FFFFFF"/>
        <w:spacing w:after="0"/>
        <w:contextualSpacing/>
        <w:jc w:val="both"/>
        <w:rPr>
          <w:rFonts w:ascii="Bahnschrift" w:eastAsia="Times New Roman" w:hAnsi="Bahnschrift"/>
          <w:b/>
          <w:i/>
          <w:color w:val="002060"/>
        </w:rPr>
      </w:pPr>
    </w:p>
    <w:p w:rsidR="000627AA" w:rsidRDefault="00874F65" w:rsidP="00874F65">
      <w:pPr>
        <w:shd w:val="clear" w:color="auto" w:fill="FFFFFF"/>
        <w:contextualSpacing/>
        <w:rPr>
          <w:rFonts w:ascii="Bahnschrift SemiLight Condensed" w:eastAsia="Times New Roman" w:hAnsi="Bahnschrift SemiLight Condensed"/>
          <w:i/>
          <w:color w:val="002060"/>
        </w:rPr>
      </w:pPr>
      <w:r>
        <w:rPr>
          <w:rFonts w:ascii="Bahnschrift SemiLight Condensed" w:eastAsia="Times New Roman" w:hAnsi="Bahnschrift SemiLight Condensed"/>
          <w:i/>
          <w:color w:val="002060"/>
        </w:rPr>
        <w:t xml:space="preserve">         </w:t>
      </w:r>
    </w:p>
    <w:sectPr w:rsidR="000627AA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AF6"/>
    <w:multiLevelType w:val="multilevel"/>
    <w:tmpl w:val="15A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4C"/>
    <w:rsid w:val="00024B5A"/>
    <w:rsid w:val="000627AA"/>
    <w:rsid w:val="0011033D"/>
    <w:rsid w:val="00170C5E"/>
    <w:rsid w:val="003C21D5"/>
    <w:rsid w:val="003C3135"/>
    <w:rsid w:val="004102BC"/>
    <w:rsid w:val="00437DA7"/>
    <w:rsid w:val="00440E20"/>
    <w:rsid w:val="00516E2F"/>
    <w:rsid w:val="0052674B"/>
    <w:rsid w:val="00553396"/>
    <w:rsid w:val="00624735"/>
    <w:rsid w:val="00674F11"/>
    <w:rsid w:val="006759FA"/>
    <w:rsid w:val="00691D85"/>
    <w:rsid w:val="006A5936"/>
    <w:rsid w:val="006E12F7"/>
    <w:rsid w:val="007D4DC6"/>
    <w:rsid w:val="007D5E4C"/>
    <w:rsid w:val="007F4AD3"/>
    <w:rsid w:val="00811F0E"/>
    <w:rsid w:val="00874F65"/>
    <w:rsid w:val="009358C6"/>
    <w:rsid w:val="00976A37"/>
    <w:rsid w:val="009B4132"/>
    <w:rsid w:val="009D42A2"/>
    <w:rsid w:val="009E51F0"/>
    <w:rsid w:val="00A83EC0"/>
    <w:rsid w:val="00A97000"/>
    <w:rsid w:val="00AC5306"/>
    <w:rsid w:val="00AD2360"/>
    <w:rsid w:val="00AE3FA7"/>
    <w:rsid w:val="00B845C2"/>
    <w:rsid w:val="00B85B7D"/>
    <w:rsid w:val="00BC702E"/>
    <w:rsid w:val="00BD79B8"/>
    <w:rsid w:val="00C0535F"/>
    <w:rsid w:val="00C1177F"/>
    <w:rsid w:val="00CE39D0"/>
    <w:rsid w:val="00CF0F1E"/>
    <w:rsid w:val="00CF7C6D"/>
    <w:rsid w:val="00D34DAC"/>
    <w:rsid w:val="00D45532"/>
    <w:rsid w:val="00D7264A"/>
    <w:rsid w:val="00DD31A5"/>
    <w:rsid w:val="00E13AB2"/>
    <w:rsid w:val="00E55B52"/>
    <w:rsid w:val="00E93F3B"/>
    <w:rsid w:val="00EA521A"/>
    <w:rsid w:val="00F06992"/>
    <w:rsid w:val="00F23224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C"/>
  </w:style>
  <w:style w:type="paragraph" w:styleId="1">
    <w:name w:val="heading 1"/>
    <w:basedOn w:val="a"/>
    <w:next w:val="a"/>
    <w:link w:val="10"/>
    <w:qFormat/>
    <w:rsid w:val="005533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39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36">
    <w:name w:val="pt-a-000036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7">
    <w:name w:val="pt-a0-000037"/>
    <w:basedOn w:val="a0"/>
    <w:rsid w:val="00553396"/>
  </w:style>
  <w:style w:type="paragraph" w:customStyle="1" w:styleId="pt-a-000038">
    <w:name w:val="pt-a-000038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9">
    <w:name w:val="pt-a0-000039"/>
    <w:basedOn w:val="a0"/>
    <w:rsid w:val="00553396"/>
  </w:style>
  <w:style w:type="paragraph" w:customStyle="1" w:styleId="pt-a-000040">
    <w:name w:val="pt-a-000040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41">
    <w:name w:val="pt-a3-000041"/>
    <w:basedOn w:val="a0"/>
    <w:rsid w:val="00553396"/>
  </w:style>
  <w:style w:type="character" w:customStyle="1" w:styleId="10">
    <w:name w:val="Заголовок 1 Знак"/>
    <w:basedOn w:val="a0"/>
    <w:link w:val="1"/>
    <w:rsid w:val="00553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nhideWhenUsed/>
    <w:rsid w:val="00553396"/>
    <w:rPr>
      <w:color w:val="0000FF"/>
      <w:u w:val="single"/>
    </w:rPr>
  </w:style>
  <w:style w:type="paragraph" w:customStyle="1" w:styleId="wp-normal-p">
    <w:name w:val="wp-normal-p"/>
    <w:basedOn w:val="a"/>
    <w:rsid w:val="0087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-c-c5">
    <w:name w:val="normal-c-c5"/>
    <w:basedOn w:val="a0"/>
    <w:rsid w:val="00874F65"/>
  </w:style>
  <w:style w:type="paragraph" w:customStyle="1" w:styleId="western">
    <w:name w:val="western"/>
    <w:basedOn w:val="a"/>
    <w:rsid w:val="0087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160036" TargetMode="External"/><Relationship Id="rId13" Type="http://schemas.openxmlformats.org/officeDocument/2006/relationships/hyperlink" Target="http://publication.pravo.gov.ru/Document/View/00012020122400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stroitel.ru/upload/documents/1-29.pdf" TargetMode="External"/><Relationship Id="rId12" Type="http://schemas.openxmlformats.org/officeDocument/2006/relationships/hyperlink" Target="http://publication.pravo.gov.ru/Document/View/000120201224006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ublication.pravo.gov.ru/Document/View/000120201215005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ublication.pravo.gov.ru/Document/View/0001202012300142" TargetMode="External"/><Relationship Id="rId10" Type="http://schemas.openxmlformats.org/officeDocument/2006/relationships/hyperlink" Target="http://publication.pravo.gov.ru/Document/View/0001202012140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12140033" TargetMode="External"/><Relationship Id="rId14" Type="http://schemas.openxmlformats.org/officeDocument/2006/relationships/hyperlink" Target="http://publication.pravo.gov.ru/Document/View/0001202012300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2021-01-19T08:11:00Z</cp:lastPrinted>
  <dcterms:created xsi:type="dcterms:W3CDTF">2020-12-26T04:36:00Z</dcterms:created>
  <dcterms:modified xsi:type="dcterms:W3CDTF">2021-02-04T06:29:00Z</dcterms:modified>
</cp:coreProperties>
</file>