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EE" w:rsidRPr="008D3E72" w:rsidRDefault="000241EE" w:rsidP="000241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0241EE" w:rsidRPr="006434F8" w:rsidRDefault="004F3A4C" w:rsidP="000241EE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 февраля 2022 года группа № 2, 10.00-11</w:t>
      </w:r>
      <w:r w:rsidR="000241EE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занятие 1.2</w:t>
      </w:r>
    </w:p>
    <w:p w:rsidR="000241EE" w:rsidRDefault="000241EE" w:rsidP="000241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«Аппликация из ткани, фетра. История появления, правила выполнения, инструменты, материалы и применение в дизайне» </w:t>
      </w:r>
    </w:p>
    <w:p w:rsidR="000241EE" w:rsidRPr="00301583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 w:rsidRPr="003015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Доброе утро. Начинаем новую тему и с первого взгляда она очень нам знакома- ведь слово аппликация каждый слышал много раз, более того, каждый человек в своей жизни изготавливал аппликацию. Так что же это такое? </w:t>
      </w:r>
      <w:r w:rsidRPr="00AD11FD"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ru-RU"/>
        </w:rPr>
        <w:t>Аппликация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-</w:t>
      </w:r>
      <w:r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изготовление рисунка из н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аклеенных или нашитых на что-то </w:t>
      </w:r>
      <w:r w:rsidRPr="00301583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кусков цветной бумаги, материи.</w:t>
      </w:r>
    </w:p>
    <w:p w:rsidR="004F3A4C" w:rsidRDefault="000241EE" w:rsidP="000241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нас интересует аппликация из ткани. </w:t>
      </w:r>
    </w:p>
    <w:p w:rsidR="000241EE" w:rsidRDefault="004F3A4C" w:rsidP="000241E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</w:t>
      </w:r>
      <w:r w:rsidR="000241EE" w:rsidRPr="004F3A4C">
        <w:rPr>
          <w:rStyle w:val="a6"/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Аппликация</w:t>
      </w:r>
      <w:r w:rsidR="000241EE" w:rsidRPr="004F3A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из ткани</w:t>
      </w:r>
      <w:r w:rsidR="000241EE"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— </w:t>
      </w:r>
      <w:r w:rsidR="000241EE" w:rsidRPr="00AD11FD">
        <w:rPr>
          <w:rStyle w:val="a6"/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это</w:t>
      </w:r>
      <w:r w:rsidR="000241EE" w:rsidRPr="00AD11F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разновидность вышивки</w:t>
      </w:r>
      <w:r w:rsidR="000241E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241EE" w:rsidRDefault="000241EE" w:rsidP="000241E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27AEE14" wp14:editId="210C5EB1">
            <wp:extent cx="2476500" cy="1847850"/>
            <wp:effectExtent l="0" t="0" r="0" b="0"/>
            <wp:docPr id="236" name="Рисунок 236" descr="C:\Users\семя воржовых\Desktop\а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ап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2997594" wp14:editId="0440A156">
            <wp:extent cx="2457450" cy="1828800"/>
            <wp:effectExtent l="0" t="0" r="0" b="0"/>
            <wp:docPr id="237" name="Рисунок 237" descr="C:\Users\семя воржовых\Desktop\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ап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1FD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E7A0961" wp14:editId="6AC69D5C">
            <wp:extent cx="2809875" cy="1724025"/>
            <wp:effectExtent l="0" t="0" r="0" b="0"/>
            <wp:docPr id="238" name="Рисунок 238" descr="C:\Users\семя воржовых\Desktop\ап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п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4F3A4C" w:rsidRDefault="000241EE" w:rsidP="000241E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3A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Аппликацией называется процесс украшения ткани нашитыми или наклеенными на нее лоскутками (</w:t>
      </w:r>
      <w:proofErr w:type="spellStart"/>
      <w:r w:rsidRPr="004F3A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appliqué</w:t>
      </w:r>
      <w:proofErr w:type="spellEnd"/>
      <w:r w:rsidRPr="004F3A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(</w:t>
      </w:r>
      <w:proofErr w:type="spellStart"/>
      <w:r w:rsidRPr="004F3A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фр</w:t>
      </w:r>
      <w:proofErr w:type="spellEnd"/>
      <w:r w:rsidRPr="004F3A4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) – «прикреплять»), а также непосредственный результат этого процесса.</w:t>
      </w:r>
    </w:p>
    <w:p w:rsidR="000241EE" w:rsidRDefault="000241EE" w:rsidP="000241EE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11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Традиционный способ аппликации – пришивание деталей на основу вручную или посредством швейной машины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241EE" w:rsidRPr="00AC5F0D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 xml:space="preserve">История аппликации берет свое начало в 18 - начале 19 веков. В это время стало активно проявляться стремление сельских жителей украсить свой быт декоративными изделиями. Сельские мастера, ориентируясь на изделия </w:t>
      </w:r>
      <w:r w:rsidRPr="00AC5F0D">
        <w:rPr>
          <w:color w:val="000000" w:themeColor="text1"/>
          <w:sz w:val="28"/>
          <w:szCs w:val="28"/>
        </w:rPr>
        <w:lastRenderedPageBreak/>
        <w:t>профессионального искусства, создавали свои произведения из доступных материалов, придумывая собственные технологии.</w:t>
      </w:r>
    </w:p>
    <w:p w:rsidR="000241EE" w:rsidRPr="00AC5F0D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>Свое происхождение искусство аппликации соломкой ведет от интарсии (вида инкрустации мебели) и мозаики. Эти техники применялись для украшения дорогой мебели и других предметов кусочками ценных пород дерева, кости, перламутра, металла. Недоступные редкие материалы народные мастера заменили не менее красивой, но дешевой и доступной соломкой. Тонкую соломенную ленту, почти не выдававшую свою толщину, достаточно было аккуратно наклеить на поверхность, чтобы получить желаемый эффект от нарядного светящегося декора. Так возникла аппликация соломкой.</w:t>
      </w:r>
    </w:p>
    <w:p w:rsidR="000241EE" w:rsidRPr="00AC5F0D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 xml:space="preserve">Во времена своего возникновения и развития аппликация соломкой применялась для украшения двух родов изделий: из дерева - мебель, небольшие деревянные бытовые вещи, и из ткани - настенные ковры. </w:t>
      </w:r>
    </w:p>
    <w:p w:rsidR="000241EE" w:rsidRDefault="000241EE" w:rsidP="000241EE">
      <w:pPr>
        <w:pStyle w:val="a5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AC5F0D">
        <w:rPr>
          <w:color w:val="000000" w:themeColor="text1"/>
          <w:sz w:val="28"/>
          <w:szCs w:val="28"/>
        </w:rPr>
        <w:t>Позже взамен соломки начали употребляться лоскутки ткани, даже кожи. Аппликации украшались семечками подсолнуха, крупами, орешками. Со временем в аппликации начали применяться лаки, красители, которые имели возможность помочь продлить жизнь предмету этнического творчества.</w:t>
      </w:r>
    </w:p>
    <w:p w:rsidR="000241EE" w:rsidRDefault="000241EE" w:rsidP="000241EE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</w:p>
    <w:p w:rsidR="000241EE" w:rsidRDefault="000241EE" w:rsidP="000241EE">
      <w:pPr>
        <w:pStyle w:val="a5"/>
        <w:spacing w:before="0" w:beforeAutospacing="0" w:after="0" w:afterAutospacing="0" w:line="360" w:lineRule="auto"/>
        <w:jc w:val="center"/>
        <w:rPr>
          <w:noProof/>
          <w:color w:val="000000" w:themeColor="text1"/>
          <w:sz w:val="28"/>
          <w:szCs w:val="28"/>
        </w:rPr>
      </w:pPr>
    </w:p>
    <w:p w:rsidR="000241EE" w:rsidRDefault="000241EE" w:rsidP="000241EE">
      <w:pPr>
        <w:pStyle w:val="a5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r w:rsidRPr="00AC5F0D">
        <w:rPr>
          <w:noProof/>
          <w:color w:val="000000" w:themeColor="text1"/>
          <w:sz w:val="28"/>
          <w:szCs w:val="28"/>
        </w:rPr>
        <w:drawing>
          <wp:inline distT="0" distB="0" distL="0" distR="0" wp14:anchorId="608FCB6E" wp14:editId="077C224A">
            <wp:extent cx="5429250" cy="3781425"/>
            <wp:effectExtent l="0" t="0" r="0" b="0"/>
            <wp:docPr id="241" name="Рисунок 241" descr="C:\Users\семя воржовых\Desktop\а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ап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Порядок действий при создании аппликации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Независимо от используемых материалов, процесс состоит из этапов: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выбираем эскиз;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определяемся с размером и формой аппликации;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подбираем материалы для работы;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выкраиваем детали;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подбираем фон, если это не определено заранее;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накладываем детали на фон;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прикрепляем детали;</w:t>
      </w:r>
    </w:p>
    <w:p w:rsidR="000241EE" w:rsidRPr="001E6510" w:rsidRDefault="000241EE" w:rsidP="000241EE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– просушиваем.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Как пришить аппликацию или приклеить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Возможные </w:t>
      </w: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варианты:</w:t>
      </w:r>
    </w:p>
    <w:p w:rsidR="000241EE" w:rsidRPr="001E6510" w:rsidRDefault="000241EE" w:rsidP="000241EE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ручные швы;</w:t>
      </w:r>
    </w:p>
    <w:p w:rsidR="000241EE" w:rsidRPr="001E6510" w:rsidRDefault="000241EE" w:rsidP="000241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E5773"/>
          <w:sz w:val="24"/>
          <w:szCs w:val="24"/>
          <w:bdr w:val="none" w:sz="0" w:space="0" w:color="auto" w:frame="1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begin"/>
      </w: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instrText xml:space="preserve"> HYPERLINK "http://portniha.com/wp-content/uploads/2018/11/1-3.jpg" </w:instrText>
      </w: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separate"/>
      </w:r>
      <w:r w:rsidRPr="001E6510">
        <w:rPr>
          <w:rFonts w:ascii="Segoe UI" w:eastAsia="Times New Roman" w:hAnsi="Segoe UI" w:cs="Segoe UI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403C36DE" wp14:editId="6111AF26">
            <wp:extent cx="4486275" cy="5410200"/>
            <wp:effectExtent l="0" t="0" r="0" b="0"/>
            <wp:docPr id="242" name="Рисунок 242" descr="http://portniha.com/wp-content/uploads/2018/11/1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ortniha.com/wp-content/uploads/2018/11/1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lang w:eastAsia="ru-RU"/>
        </w:rPr>
        <w:fldChar w:fldCharType="end"/>
      </w:r>
    </w:p>
    <w:p w:rsidR="000241EE" w:rsidRPr="001E6510" w:rsidRDefault="000241EE" w:rsidP="000241EE">
      <w:pPr>
        <w:numPr>
          <w:ilvl w:val="0"/>
          <w:numId w:val="3"/>
        </w:numPr>
        <w:shd w:val="clear" w:color="auto" w:fill="FFFFFF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машинная строчка: выбираете нужный вид строчки (чаще всего это зигзаг), шаг, высоту стежка и выполняете строчку на машинке;</w:t>
      </w:r>
    </w:p>
    <w:p w:rsidR="000241EE" w:rsidRPr="001E6510" w:rsidRDefault="000241EE" w:rsidP="000241EE">
      <w:pPr>
        <w:numPr>
          <w:ilvl w:val="0"/>
          <w:numId w:val="3"/>
        </w:numPr>
        <w:shd w:val="clear" w:color="auto" w:fill="FFFFFF"/>
        <w:spacing w:after="0" w:line="240" w:lineRule="auto"/>
        <w:ind w:left="357" w:hanging="357"/>
        <w:jc w:val="both"/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использование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стигис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– ткани: это специальная ткань для аппликации с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термоклеевым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слоем. Для </w:t>
      </w:r>
      <w:proofErr w:type="spellStart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стигис</w:t>
      </w:r>
      <w:proofErr w:type="spellEnd"/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 ткани не нужны клей, нитки и иголки. </w:t>
      </w:r>
      <w:r w:rsidRPr="001E6510">
        <w:rPr>
          <w:rFonts w:ascii="Segoe UI" w:eastAsia="Times New Roman" w:hAnsi="Segoe UI" w:cs="Segoe UI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7E793019" wp14:editId="0A37337C">
            <wp:extent cx="6029325" cy="3400425"/>
            <wp:effectExtent l="0" t="0" r="0" b="0"/>
            <wp:docPr id="243" name="Рисунок 243" descr="http://portniha.com/wp-content/uploads/2018/11/2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ortniha.com/wp-content/uploads/2018/11/2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приклеивание на плёнке: потребуется пищевая плёнка и два кусочка фольги. На гладильной доске собираем сэндвич – фольга (её размеры должны быть больше приклеиваемого мотива на несколько см), основа для аппликации лиц. стороной вверх, пищевая плёнка (её вырезаем по контуру мотива с запасом 5 мм), аппликация (эту часть сэндвича можно сколоть булавкой для фиксации), фольга. Проутюживаем на минимальном подогреве, оставляем до остывания.  Этот метод отлично подходит для х/б тканей. Готовую вещь можно стирать в ручном режиме без выкручивания.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6E5773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6E5773"/>
          <w:sz w:val="28"/>
          <w:szCs w:val="28"/>
          <w:bdr w:val="none" w:sz="0" w:space="0" w:color="auto" w:frame="1"/>
          <w:lang w:eastAsia="ru-RU"/>
        </w:rPr>
        <w:t>Лоскутная аппликация</w:t>
      </w:r>
    </w:p>
    <w:p w:rsidR="000241EE" w:rsidRPr="001E6510" w:rsidRDefault="000241EE" w:rsidP="000241E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6E5773"/>
          <w:sz w:val="27"/>
          <w:szCs w:val="27"/>
          <w:lang w:eastAsia="ru-RU"/>
        </w:rPr>
      </w:pPr>
      <w:r w:rsidRPr="00A72C9F">
        <w:rPr>
          <w:noProof/>
          <w:lang w:eastAsia="ru-RU"/>
        </w:rPr>
        <w:drawing>
          <wp:inline distT="0" distB="0" distL="0" distR="0" wp14:anchorId="02BECE07" wp14:editId="6CF29BF0">
            <wp:extent cx="3019425" cy="2571750"/>
            <wp:effectExtent l="0" t="0" r="0" b="0"/>
            <wp:docPr id="244" name="Рисунок 244" descr="http://portniha.com/wp-content/uploads/2018/11/3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rtniha.com/wp-content/uploads/2018/11/3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fldChar w:fldCharType="begin"/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instrText xml:space="preserve"> HYPERLINK "http://portniha.com/wp-content/uploads/2018/11/3-3.jpg" </w:instrText>
      </w: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fldChar w:fldCharType="separate"/>
      </w:r>
    </w:p>
    <w:p w:rsidR="000241EE" w:rsidRPr="001E6510" w:rsidRDefault="000241EE" w:rsidP="00024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6510">
        <w:rPr>
          <w:rFonts w:ascii="Segoe UI" w:eastAsia="Times New Roman" w:hAnsi="Segoe UI" w:cs="Segoe UI"/>
          <w:color w:val="555555"/>
          <w:sz w:val="27"/>
          <w:szCs w:val="27"/>
          <w:bdr w:val="none" w:sz="0" w:space="0" w:color="auto" w:frame="1"/>
          <w:lang w:eastAsia="ru-RU"/>
        </w:rPr>
        <w:lastRenderedPageBreak/>
        <w:fldChar w:fldCharType="end"/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Такая простая аппликация из ткани может украсить интерьерную подушку при совершенно минимальных затратах времени и средств. Для аппликации можно использовать оставшиеся от шитья лоскуты.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Подготавливаем:</w:t>
      </w:r>
    </w:p>
    <w:p w:rsidR="000241EE" w:rsidRPr="004F3A4C" w:rsidRDefault="000241EE" w:rsidP="004F3A4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4F3A4C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картон подходящего размера;</w:t>
      </w:r>
    </w:p>
    <w:p w:rsidR="000241EE" w:rsidRPr="004F3A4C" w:rsidRDefault="000241EE" w:rsidP="004F3A4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4F3A4C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лоскуты ткани;</w:t>
      </w:r>
      <w:bookmarkStart w:id="0" w:name="_GoBack"/>
      <w:bookmarkEnd w:id="0"/>
    </w:p>
    <w:p w:rsidR="000241EE" w:rsidRPr="004F3A4C" w:rsidRDefault="000241EE" w:rsidP="004F3A4C">
      <w:pPr>
        <w:pStyle w:val="a3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F3A4C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нитки, иголки, ножницы.</w:t>
      </w:r>
    </w:p>
    <w:p w:rsidR="000241EE" w:rsidRPr="004F3A4C" w:rsidRDefault="000241EE" w:rsidP="000241EE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4F3A4C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Описание</w:t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Подготавливаем выкройки, определившись с размерами. Выкраиваем из лоскутков все детали с припусками на швы.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32552546" wp14:editId="0783CC2B">
            <wp:extent cx="5705475" cy="2295525"/>
            <wp:effectExtent l="0" t="0" r="0" b="0"/>
            <wp:docPr id="248" name="Рисунок 248" descr="http://portniha.com/wp-content/uploads/2018/11/4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ortniha.com/wp-content/uploads/2018/11/4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Припуски подгибаем и проутюживаем. Примеряем заготовки к наволочке, прикладывая их изнанкой внутрь. Примётываем для фиксации или прикалываем булавочками.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63C4A03" wp14:editId="31F03E5E">
            <wp:extent cx="5686425" cy="2847975"/>
            <wp:effectExtent l="0" t="0" r="9525" b="9525"/>
            <wp:docPr id="249" name="Рисунок 249" descr="http://portniha.com/wp-content/uploads/2018/11/5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ortniha.com/wp-content/uploads/2018/11/5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Pr="001E6510" w:rsidRDefault="000241EE" w:rsidP="000241E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Пришиваем выбранным швом. Для деталей тюльпана лучше использовать потайной шов.</w:t>
      </w:r>
    </w:p>
    <w:p w:rsidR="000241EE" w:rsidRPr="001E6510" w:rsidRDefault="000241EE" w:rsidP="000241E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E5773"/>
          <w:sz w:val="28"/>
          <w:szCs w:val="28"/>
          <w:lang w:eastAsia="ru-RU"/>
        </w:rPr>
      </w:pP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6895577D" wp14:editId="444A5138">
            <wp:extent cx="5667375" cy="2828925"/>
            <wp:effectExtent l="0" t="0" r="9525" b="9525"/>
            <wp:docPr id="250" name="Рисунок 250" descr="http://portniha.com/wp-content/uploads/2018/11/6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ortniha.com/wp-content/uploads/2018/11/6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begin"/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instrText xml:space="preserve"> HYPERLINK "http://portniha.com/wp-content/uploads/2018/11/7-3.jpg" </w:instrText>
      </w: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1E6510">
        <w:rPr>
          <w:rFonts w:ascii="Times New Roman" w:eastAsia="Times New Roman" w:hAnsi="Times New Roman" w:cs="Times New Roman"/>
          <w:noProof/>
          <w:color w:val="6E5773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721AA004" wp14:editId="0279AF05">
            <wp:extent cx="2952750" cy="3657600"/>
            <wp:effectExtent l="0" t="0" r="0" b="0"/>
            <wp:docPr id="251" name="Рисунок 251" descr="http://portniha.com/wp-content/uploads/2018/11/7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portniha.com/wp-content/uploads/2018/11/7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1EE" w:rsidRDefault="000241EE" w:rsidP="000241EE">
      <w:pPr>
        <w:spacing w:after="0" w:line="360" w:lineRule="auto"/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</w:pPr>
      <w:r w:rsidRPr="001E6510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Смотрим видео сюжет: </w:t>
      </w:r>
      <w:hyperlink r:id="rId23" w:history="1">
        <w:r w:rsidRPr="0076264E">
          <w:rPr>
            <w:rStyle w:val="a4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https://www.youtube.com/watch?v=ttO_NyGefOg</w:t>
        </w:r>
      </w:hyperlink>
    </w:p>
    <w:p w:rsidR="000241EE" w:rsidRPr="00571C0F" w:rsidRDefault="000241EE" w:rsidP="000241EE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</w:t>
      </w:r>
      <w:r>
        <w:rPr>
          <w:rFonts w:ascii="Times New Roman" w:hAnsi="Times New Roman" w:cs="Times New Roman"/>
          <w:sz w:val="28"/>
          <w:szCs w:val="28"/>
        </w:rPr>
        <w:t xml:space="preserve"> Задание для вас: подготовить материалы и инструменты для аппликации фетром.</w:t>
      </w:r>
      <w:r w:rsidRPr="00571C0F">
        <w:rPr>
          <w:rFonts w:ascii="Times New Roman" w:hAnsi="Times New Roman" w:cs="Times New Roman"/>
          <w:sz w:val="28"/>
          <w:szCs w:val="28"/>
        </w:rPr>
        <w:t xml:space="preserve">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24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0241EE" w:rsidRPr="001E6510" w:rsidRDefault="000241EE" w:rsidP="000241E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427422" w:rsidRDefault="00427422"/>
    <w:sectPr w:rsidR="00427422" w:rsidSect="000241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5107F"/>
    <w:multiLevelType w:val="hybridMultilevel"/>
    <w:tmpl w:val="2E6E88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0540AF"/>
    <w:multiLevelType w:val="multilevel"/>
    <w:tmpl w:val="7842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C6021F"/>
    <w:multiLevelType w:val="multilevel"/>
    <w:tmpl w:val="11DC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720F0"/>
    <w:multiLevelType w:val="multilevel"/>
    <w:tmpl w:val="8E0A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9B7526"/>
    <w:multiLevelType w:val="multilevel"/>
    <w:tmpl w:val="E56A9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476292C"/>
    <w:multiLevelType w:val="hybridMultilevel"/>
    <w:tmpl w:val="72CECE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D7A7D2B"/>
    <w:multiLevelType w:val="multilevel"/>
    <w:tmpl w:val="74A4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C3"/>
    <w:rsid w:val="000241EE"/>
    <w:rsid w:val="003B46C3"/>
    <w:rsid w:val="00427422"/>
    <w:rsid w:val="004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32168-416B-473A-853C-C94AE6A2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1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1EE"/>
    <w:pPr>
      <w:ind w:left="720"/>
      <w:contextualSpacing/>
    </w:pPr>
  </w:style>
  <w:style w:type="character" w:styleId="a4">
    <w:name w:val="Hyperlink"/>
    <w:uiPriority w:val="99"/>
    <w:unhideWhenUsed/>
    <w:rsid w:val="000241E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2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024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portniha.com/wp-content/uploads/2018/11/3-3.jpg" TargetMode="External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portniha.com/wp-content/uploads/2018/11/7-3.jpg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jpeg"/><Relationship Id="rId17" Type="http://schemas.openxmlformats.org/officeDocument/2006/relationships/hyperlink" Target="http://portniha.com/wp-content/uploads/2018/11/5-3.jpg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portniha.com/wp-content/uploads/2018/11/2-3.jpg" TargetMode="External"/><Relationship Id="rId24" Type="http://schemas.openxmlformats.org/officeDocument/2006/relationships/hyperlink" Target="mailto:tanuhav2200@g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portniha.com/wp-content/uploads/2018/11/4-3.jpg" TargetMode="External"/><Relationship Id="rId23" Type="http://schemas.openxmlformats.org/officeDocument/2006/relationships/hyperlink" Target="https://www.youtube.com/watch?v=ttO_NyGefOg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portniha.com/wp-content/uploads/2018/11/6-3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-3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723</Words>
  <Characters>4124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4</cp:revision>
  <dcterms:created xsi:type="dcterms:W3CDTF">2021-01-28T02:22:00Z</dcterms:created>
  <dcterms:modified xsi:type="dcterms:W3CDTF">2022-02-10T02:28:00Z</dcterms:modified>
</cp:coreProperties>
</file>