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23" w:rsidRDefault="000E3159" w:rsidP="000E3159">
      <w:pPr>
        <w:rPr>
          <w:b/>
        </w:rPr>
      </w:pPr>
      <w:r w:rsidRPr="00713277">
        <w:rPr>
          <w:b/>
        </w:rPr>
        <w:t xml:space="preserve">Программа педагогического форума </w:t>
      </w:r>
    </w:p>
    <w:p w:rsidR="001B51C9" w:rsidRDefault="000E3159" w:rsidP="000E3159">
      <w:pPr>
        <w:rPr>
          <w:b/>
        </w:rPr>
      </w:pPr>
      <w:r w:rsidRPr="00713277">
        <w:rPr>
          <w:b/>
        </w:rPr>
        <w:t>«</w:t>
      </w:r>
      <w:r w:rsidRPr="00713277">
        <w:rPr>
          <w:b/>
          <w:lang w:val="en-US"/>
        </w:rPr>
        <w:t>PRO</w:t>
      </w:r>
      <w:r w:rsidRPr="00713277">
        <w:rPr>
          <w:b/>
        </w:rPr>
        <w:t xml:space="preserve">образование. </w:t>
      </w:r>
      <w:r w:rsidR="00E35360">
        <w:rPr>
          <w:b/>
        </w:rPr>
        <w:t>Векторы развития</w:t>
      </w:r>
      <w:r w:rsidRPr="00713277">
        <w:rPr>
          <w:b/>
        </w:rPr>
        <w:t>»</w:t>
      </w:r>
      <w:r>
        <w:rPr>
          <w:b/>
        </w:rPr>
        <w:t xml:space="preserve"> </w:t>
      </w:r>
    </w:p>
    <w:p w:rsidR="000E3159" w:rsidRDefault="000E3159" w:rsidP="000E3159">
      <w:pPr>
        <w:rPr>
          <w:b/>
        </w:rPr>
      </w:pPr>
      <w:r>
        <w:rPr>
          <w:b/>
        </w:rPr>
        <w:t>в Полевском муниципальном округе в 202</w:t>
      </w:r>
      <w:r w:rsidR="00E35360">
        <w:rPr>
          <w:b/>
        </w:rPr>
        <w:t>6</w:t>
      </w:r>
      <w:r>
        <w:rPr>
          <w:b/>
        </w:rPr>
        <w:t xml:space="preserve"> году</w:t>
      </w:r>
    </w:p>
    <w:tbl>
      <w:tblPr>
        <w:tblStyle w:val="a3"/>
        <w:tblW w:w="16018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7"/>
        <w:gridCol w:w="14061"/>
      </w:tblGrid>
      <w:tr w:rsidR="000E3159" w:rsidTr="001F5475">
        <w:trPr>
          <w:trHeight w:val="535"/>
        </w:trPr>
        <w:tc>
          <w:tcPr>
            <w:tcW w:w="16018" w:type="dxa"/>
            <w:gridSpan w:val="2"/>
            <w:shd w:val="clear" w:color="auto" w:fill="DAEEF3" w:themeFill="accent5" w:themeFillTint="33"/>
          </w:tcPr>
          <w:p w:rsidR="001B51C9" w:rsidRDefault="00E35360" w:rsidP="001B51C9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</w:t>
            </w:r>
            <w:r w:rsidR="000E3159" w:rsidRPr="00844A32">
              <w:rPr>
                <w:b/>
                <w:sz w:val="24"/>
                <w:szCs w:val="24"/>
              </w:rPr>
              <w:t>.</w:t>
            </w:r>
            <w:r w:rsidR="001B51C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26</w:t>
            </w:r>
            <w:r w:rsidR="001B51C9">
              <w:rPr>
                <w:b/>
                <w:sz w:val="24"/>
                <w:szCs w:val="24"/>
              </w:rPr>
              <w:t xml:space="preserve"> г. </w:t>
            </w:r>
          </w:p>
          <w:p w:rsidR="000E3159" w:rsidRPr="00310B23" w:rsidRDefault="001B51C9" w:rsidP="00E3536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 проведения: </w:t>
            </w:r>
            <w:r w:rsidR="00E35360" w:rsidRPr="00E35360">
              <w:rPr>
                <w:sz w:val="24"/>
                <w:szCs w:val="24"/>
              </w:rPr>
              <w:t>ул.</w:t>
            </w:r>
            <w:r w:rsidR="00E35360">
              <w:rPr>
                <w:b/>
                <w:sz w:val="24"/>
                <w:szCs w:val="24"/>
              </w:rPr>
              <w:t xml:space="preserve"> </w:t>
            </w:r>
            <w:r w:rsidR="00E35360">
              <w:rPr>
                <w:color w:val="000000" w:themeColor="text1"/>
                <w:sz w:val="24"/>
                <w:szCs w:val="24"/>
              </w:rPr>
              <w:t>Ст. Разина, д. 48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1B51C9">
              <w:rPr>
                <w:color w:val="000000" w:themeColor="text1"/>
                <w:sz w:val="24"/>
                <w:szCs w:val="24"/>
              </w:rPr>
              <w:t xml:space="preserve"> М</w:t>
            </w:r>
            <w:r w:rsidR="00E35360">
              <w:rPr>
                <w:color w:val="000000" w:themeColor="text1"/>
                <w:sz w:val="24"/>
                <w:szCs w:val="24"/>
              </w:rPr>
              <w:t>Б</w:t>
            </w:r>
            <w:r w:rsidRPr="001B51C9">
              <w:rPr>
                <w:color w:val="000000" w:themeColor="text1"/>
                <w:sz w:val="24"/>
                <w:szCs w:val="24"/>
              </w:rPr>
              <w:t xml:space="preserve">ОУ ПМО  </w:t>
            </w:r>
            <w:r w:rsidRPr="003D678F">
              <w:rPr>
                <w:color w:val="000000" w:themeColor="text1"/>
                <w:sz w:val="24"/>
                <w:szCs w:val="24"/>
              </w:rPr>
              <w:t>СО «СОШ №1</w:t>
            </w:r>
            <w:r w:rsidR="00E35360" w:rsidRPr="003D678F">
              <w:rPr>
                <w:color w:val="000000" w:themeColor="text1"/>
                <w:sz w:val="24"/>
                <w:szCs w:val="24"/>
              </w:rPr>
              <w:t>7</w:t>
            </w:r>
            <w:r w:rsidRPr="003D678F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0E3159" w:rsidRPr="005E4D43" w:rsidRDefault="000E3159" w:rsidP="007362CB">
            <w:pPr>
              <w:jc w:val="left"/>
              <w:rPr>
                <w:b/>
                <w:sz w:val="24"/>
                <w:szCs w:val="24"/>
              </w:rPr>
            </w:pPr>
            <w:r w:rsidRPr="005E4D43">
              <w:rPr>
                <w:b/>
                <w:sz w:val="24"/>
                <w:szCs w:val="24"/>
              </w:rPr>
              <w:t>9.40</w:t>
            </w:r>
          </w:p>
        </w:tc>
        <w:tc>
          <w:tcPr>
            <w:tcW w:w="14061" w:type="dxa"/>
            <w:shd w:val="clear" w:color="auto" w:fill="FFFFFF" w:themeFill="background1"/>
          </w:tcPr>
          <w:p w:rsidR="000E3159" w:rsidRPr="005E4D43" w:rsidRDefault="000E3159" w:rsidP="005E4D43">
            <w:pPr>
              <w:jc w:val="left"/>
              <w:rPr>
                <w:sz w:val="24"/>
                <w:szCs w:val="24"/>
              </w:rPr>
            </w:pPr>
            <w:r w:rsidRPr="0010377A">
              <w:rPr>
                <w:sz w:val="24"/>
                <w:szCs w:val="24"/>
              </w:rPr>
              <w:t xml:space="preserve">Регистрация участников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0E3159" w:rsidRPr="005E4D43" w:rsidRDefault="000E3159" w:rsidP="007362CB">
            <w:pPr>
              <w:jc w:val="left"/>
              <w:rPr>
                <w:b/>
                <w:sz w:val="24"/>
                <w:szCs w:val="24"/>
              </w:rPr>
            </w:pPr>
            <w:r w:rsidRPr="005E4D43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4061" w:type="dxa"/>
            <w:shd w:val="clear" w:color="auto" w:fill="FFFFFF" w:themeFill="background1"/>
          </w:tcPr>
          <w:p w:rsidR="000E3159" w:rsidRPr="001B51C9" w:rsidRDefault="000E3159" w:rsidP="00144221">
            <w:pPr>
              <w:jc w:val="left"/>
              <w:rPr>
                <w:b/>
              </w:rPr>
            </w:pPr>
            <w:r w:rsidRPr="001B51C9">
              <w:rPr>
                <w:b/>
                <w:sz w:val="24"/>
                <w:szCs w:val="24"/>
              </w:rPr>
              <w:t xml:space="preserve">Торжественное открытие </w:t>
            </w:r>
            <w:r w:rsidR="001B51C9" w:rsidRPr="00844A32">
              <w:rPr>
                <w:b/>
                <w:sz w:val="24"/>
                <w:szCs w:val="24"/>
              </w:rPr>
              <w:t>педагогического форума «</w:t>
            </w:r>
            <w:r w:rsidR="001B51C9" w:rsidRPr="00844A32">
              <w:rPr>
                <w:b/>
                <w:sz w:val="24"/>
                <w:szCs w:val="24"/>
                <w:lang w:val="en-US"/>
              </w:rPr>
              <w:t>PRO</w:t>
            </w:r>
            <w:r w:rsidR="001B51C9" w:rsidRPr="00844A32">
              <w:rPr>
                <w:b/>
                <w:sz w:val="24"/>
                <w:szCs w:val="24"/>
              </w:rPr>
              <w:t xml:space="preserve">образование. </w:t>
            </w:r>
            <w:r w:rsidR="00E35360" w:rsidRPr="00E35360">
              <w:rPr>
                <w:b/>
                <w:sz w:val="24"/>
                <w:szCs w:val="24"/>
              </w:rPr>
              <w:t>Векторы развития</w:t>
            </w:r>
            <w:r w:rsidR="001B51C9" w:rsidRPr="00844A32">
              <w:rPr>
                <w:b/>
                <w:sz w:val="24"/>
                <w:szCs w:val="24"/>
              </w:rPr>
              <w:t>»</w:t>
            </w: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0E3159" w:rsidRDefault="000E3159" w:rsidP="007362CB">
            <w:pPr>
              <w:jc w:val="left"/>
              <w:rPr>
                <w:b/>
                <w:sz w:val="24"/>
                <w:szCs w:val="24"/>
              </w:rPr>
            </w:pPr>
            <w:r w:rsidRPr="005E4D43">
              <w:rPr>
                <w:b/>
                <w:sz w:val="24"/>
                <w:szCs w:val="24"/>
              </w:rPr>
              <w:t>10.10</w:t>
            </w:r>
          </w:p>
          <w:p w:rsidR="009A4EB0" w:rsidRPr="009A4EB0" w:rsidRDefault="009A4EB0" w:rsidP="007362CB">
            <w:pPr>
              <w:jc w:val="left"/>
              <w:rPr>
                <w:i/>
                <w:sz w:val="24"/>
                <w:szCs w:val="24"/>
              </w:rPr>
            </w:pPr>
            <w:r w:rsidRPr="009A4EB0">
              <w:rPr>
                <w:i/>
                <w:sz w:val="24"/>
                <w:szCs w:val="24"/>
              </w:rPr>
              <w:t>Актовый зал</w:t>
            </w:r>
          </w:p>
        </w:tc>
        <w:tc>
          <w:tcPr>
            <w:tcW w:w="14061" w:type="dxa"/>
            <w:shd w:val="clear" w:color="auto" w:fill="FFFFFF" w:themeFill="background1"/>
          </w:tcPr>
          <w:p w:rsidR="000E3159" w:rsidRDefault="00E35360" w:rsidP="00E3536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Пленарная часть</w:t>
            </w:r>
            <w:r w:rsidR="000E3159" w:rsidRPr="001B51C9">
              <w:rPr>
                <w:b/>
                <w:sz w:val="24"/>
                <w:szCs w:val="24"/>
              </w:rPr>
              <w:t xml:space="preserve"> </w:t>
            </w:r>
            <w:r w:rsidR="001B51C9">
              <w:rPr>
                <w:b/>
                <w:sz w:val="24"/>
                <w:szCs w:val="24"/>
              </w:rPr>
              <w:t>«</w:t>
            </w:r>
            <w:proofErr w:type="spellStart"/>
            <w:r w:rsidR="00380747" w:rsidRPr="00380747">
              <w:rPr>
                <w:b/>
                <w:sz w:val="24"/>
                <w:szCs w:val="24"/>
              </w:rPr>
              <w:t>PROобразование</w:t>
            </w:r>
            <w:proofErr w:type="spellEnd"/>
            <w:r w:rsidR="00380747" w:rsidRPr="00380747">
              <w:rPr>
                <w:b/>
                <w:sz w:val="24"/>
                <w:szCs w:val="24"/>
              </w:rPr>
              <w:t>. Векторы развития</w:t>
            </w:r>
            <w:r w:rsidR="00380747">
              <w:rPr>
                <w:b/>
                <w:sz w:val="24"/>
                <w:szCs w:val="24"/>
              </w:rPr>
              <w:t xml:space="preserve">. </w:t>
            </w:r>
            <w:r w:rsidR="00380747" w:rsidRPr="00380747">
              <w:rPr>
                <w:b/>
                <w:sz w:val="24"/>
                <w:szCs w:val="24"/>
              </w:rPr>
              <w:t>Естественно-научное и математическое образование: для настоящего и будущего»</w:t>
            </w:r>
            <w:r w:rsidR="00380747">
              <w:rPr>
                <w:b/>
                <w:sz w:val="24"/>
                <w:szCs w:val="24"/>
              </w:rPr>
              <w:t xml:space="preserve"> </w:t>
            </w:r>
          </w:p>
          <w:p w:rsidR="00E35360" w:rsidRPr="00E35360" w:rsidRDefault="00C109D3" w:rsidP="00E35360">
            <w:pPr>
              <w:jc w:val="left"/>
              <w:rPr>
                <w:sz w:val="24"/>
                <w:szCs w:val="24"/>
              </w:rPr>
            </w:pPr>
            <w:r w:rsidRPr="00C3617D">
              <w:rPr>
                <w:i/>
                <w:sz w:val="24"/>
                <w:szCs w:val="24"/>
              </w:rPr>
              <w:t>Чеснокова М.В.</w:t>
            </w:r>
            <w:r>
              <w:rPr>
                <w:sz w:val="24"/>
                <w:szCs w:val="24"/>
              </w:rPr>
              <w:t xml:space="preserve"> , начальник Управления образованием Полевского муниципального округа</w:t>
            </w:r>
          </w:p>
          <w:p w:rsidR="00E35360" w:rsidRDefault="00C109D3" w:rsidP="00E35360">
            <w:pPr>
              <w:jc w:val="left"/>
              <w:rPr>
                <w:sz w:val="24"/>
                <w:szCs w:val="24"/>
              </w:rPr>
            </w:pPr>
            <w:r w:rsidRPr="00C109D3">
              <w:rPr>
                <w:i/>
                <w:sz w:val="24"/>
                <w:szCs w:val="24"/>
              </w:rPr>
              <w:t>Хомякова Н.В.,</w:t>
            </w:r>
            <w:r>
              <w:rPr>
                <w:sz w:val="24"/>
                <w:szCs w:val="24"/>
              </w:rPr>
              <w:t xml:space="preserve"> директор </w:t>
            </w:r>
            <w:r w:rsidRPr="001B51C9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1B51C9">
              <w:rPr>
                <w:color w:val="000000" w:themeColor="text1"/>
                <w:sz w:val="24"/>
                <w:szCs w:val="24"/>
              </w:rPr>
              <w:t>ОУ ПМО  СО «СОШ №1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1B51C9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</w:t>
            </w:r>
            <w:r w:rsidRPr="00C109D3">
              <w:rPr>
                <w:sz w:val="24"/>
                <w:szCs w:val="24"/>
              </w:rPr>
              <w:t>Реализация единой модели профориентации в МБОУ ПМО СО «СОШ №17»</w:t>
            </w:r>
          </w:p>
          <w:p w:rsidR="00C109D3" w:rsidRDefault="00C109D3" w:rsidP="00E35360">
            <w:pPr>
              <w:jc w:val="left"/>
              <w:rPr>
                <w:sz w:val="24"/>
                <w:szCs w:val="24"/>
              </w:rPr>
            </w:pPr>
            <w:r w:rsidRPr="00C109D3">
              <w:rPr>
                <w:i/>
                <w:sz w:val="24"/>
                <w:szCs w:val="24"/>
              </w:rPr>
              <w:t>Глинских Т.А</w:t>
            </w:r>
            <w:r>
              <w:rPr>
                <w:sz w:val="24"/>
                <w:szCs w:val="24"/>
              </w:rPr>
              <w:t xml:space="preserve">., начальник МБУ ИМЦ «Екатеринбургский дом учителя», </w:t>
            </w:r>
            <w:r w:rsidR="002F2209" w:rsidRPr="006E738B">
              <w:rPr>
                <w:i/>
                <w:sz w:val="24"/>
                <w:szCs w:val="24"/>
              </w:rPr>
              <w:t xml:space="preserve">Косова </w:t>
            </w:r>
            <w:r w:rsidR="006E738B" w:rsidRPr="006E738B">
              <w:rPr>
                <w:i/>
                <w:sz w:val="24"/>
                <w:szCs w:val="24"/>
              </w:rPr>
              <w:t>Т.Н</w:t>
            </w:r>
            <w:r w:rsidR="006E738B">
              <w:rPr>
                <w:sz w:val="24"/>
                <w:szCs w:val="24"/>
              </w:rPr>
              <w:t>.</w:t>
            </w:r>
            <w:r w:rsidR="002F2209" w:rsidRPr="002F2209">
              <w:rPr>
                <w:sz w:val="24"/>
                <w:szCs w:val="24"/>
              </w:rPr>
              <w:t>, начальник филиала Ленинского района</w:t>
            </w:r>
            <w:r w:rsidR="002F22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C109D3">
              <w:rPr>
                <w:sz w:val="24"/>
                <w:szCs w:val="24"/>
              </w:rPr>
              <w:t>Стратегия гибкого взаимодействия с родителями: выстраиваем единую образовательную среду для роста математической и естественно</w:t>
            </w:r>
            <w:r w:rsidRPr="00C109D3">
              <w:rPr>
                <w:rFonts w:ascii="Times New Roman" w:hAnsi="Times New Roman"/>
                <w:sz w:val="24"/>
                <w:szCs w:val="24"/>
              </w:rPr>
              <w:t>‑</w:t>
            </w:r>
            <w:r w:rsidRPr="00C109D3">
              <w:rPr>
                <w:rFonts w:cs="Liberation Serif"/>
                <w:sz w:val="24"/>
                <w:szCs w:val="24"/>
              </w:rPr>
              <w:t>научной</w:t>
            </w:r>
            <w:r w:rsidRPr="00C109D3">
              <w:rPr>
                <w:sz w:val="24"/>
                <w:szCs w:val="24"/>
              </w:rPr>
              <w:t xml:space="preserve"> </w:t>
            </w:r>
            <w:r w:rsidRPr="00C109D3">
              <w:rPr>
                <w:rFonts w:cs="Liberation Serif"/>
                <w:sz w:val="24"/>
                <w:szCs w:val="24"/>
              </w:rPr>
              <w:t>грамотности»</w:t>
            </w:r>
          </w:p>
          <w:p w:rsidR="00C109D3" w:rsidRPr="00C109D3" w:rsidRDefault="00C109D3" w:rsidP="00E35360">
            <w:pPr>
              <w:jc w:val="left"/>
              <w:rPr>
                <w:sz w:val="24"/>
                <w:szCs w:val="24"/>
              </w:rPr>
            </w:pP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1B51C9">
            <w:pPr>
              <w:ind w:left="-142"/>
              <w:rPr>
                <w:rFonts w:ascii="Times New Roman" w:hAnsi="Times New Roman"/>
                <w:i/>
                <w:sz w:val="24"/>
                <w:szCs w:val="24"/>
              </w:rPr>
            </w:pPr>
            <w:r w:rsidRPr="005E4D43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15</w:t>
            </w:r>
          </w:p>
          <w:p w:rsidR="000E3159" w:rsidRDefault="001B51C9" w:rsidP="001B51C9">
            <w:pPr>
              <w:ind w:left="-142"/>
              <w:rPr>
                <w:rFonts w:ascii="Times New Roman" w:hAnsi="Times New Roman"/>
                <w:i/>
                <w:sz w:val="24"/>
                <w:szCs w:val="24"/>
              </w:rPr>
            </w:pPr>
            <w:r w:rsidRPr="001B51C9">
              <w:rPr>
                <w:rFonts w:ascii="Times New Roman" w:hAnsi="Times New Roman"/>
                <w:i/>
                <w:sz w:val="24"/>
                <w:szCs w:val="24"/>
              </w:rPr>
              <w:t>Кабинет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A4EB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  <w:p w:rsidR="001B51C9" w:rsidRDefault="001B51C9" w:rsidP="001B51C9">
            <w:pPr>
              <w:ind w:left="-142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B51C9" w:rsidRPr="005E4D43" w:rsidRDefault="001B51C9" w:rsidP="001B51C9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1B51C9" w:rsidRDefault="009A4EB0" w:rsidP="001B51C9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9A4EB0">
              <w:rPr>
                <w:b/>
                <w:sz w:val="24"/>
                <w:szCs w:val="24"/>
              </w:rPr>
              <w:t>Интенсив</w:t>
            </w:r>
            <w:proofErr w:type="spellEnd"/>
            <w:r w:rsidRPr="009A4EB0">
              <w:rPr>
                <w:b/>
                <w:sz w:val="24"/>
                <w:szCs w:val="24"/>
              </w:rPr>
              <w:t>-практикум: «Формула успеха: интеграция профориентации в учебный процесс»</w:t>
            </w:r>
          </w:p>
          <w:p w:rsidR="009A4EB0" w:rsidRPr="00DB75ED" w:rsidRDefault="009A4EB0" w:rsidP="009A4EB0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Практику работы презентуют: </w:t>
            </w:r>
            <w:r w:rsidRPr="00DB75ED">
              <w:rPr>
                <w:color w:val="000000" w:themeColor="text1"/>
                <w:sz w:val="24"/>
                <w:szCs w:val="24"/>
              </w:rPr>
              <w:t xml:space="preserve">Хомякова Н.В., Комиссарова А.А., </w:t>
            </w:r>
            <w:proofErr w:type="spellStart"/>
            <w:r w:rsidRPr="00DB75ED">
              <w:rPr>
                <w:color w:val="000000" w:themeColor="text1"/>
                <w:sz w:val="24"/>
                <w:szCs w:val="24"/>
              </w:rPr>
              <w:t>Муравейникова</w:t>
            </w:r>
            <w:proofErr w:type="spellEnd"/>
            <w:r w:rsidRPr="00DB75ED">
              <w:rPr>
                <w:color w:val="000000" w:themeColor="text1"/>
                <w:sz w:val="24"/>
                <w:szCs w:val="24"/>
              </w:rPr>
              <w:t xml:space="preserve"> С.А.</w:t>
            </w:r>
          </w:p>
          <w:p w:rsidR="009A4EB0" w:rsidRPr="009A4EB0" w:rsidRDefault="009A4EB0" w:rsidP="009A4EB0">
            <w:pPr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  <w:p w:rsidR="001B51C9" w:rsidRPr="004B31A9" w:rsidRDefault="001B51C9" w:rsidP="001B51C9">
            <w:pPr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Модератор</w:t>
            </w:r>
            <w:r w:rsidRPr="004B31A9">
              <w:rPr>
                <w:i/>
                <w:sz w:val="24"/>
                <w:szCs w:val="24"/>
              </w:rPr>
              <w:t xml:space="preserve">: </w:t>
            </w:r>
            <w:r w:rsidR="009A4EB0" w:rsidRPr="009A4EB0">
              <w:rPr>
                <w:i/>
                <w:color w:val="000000" w:themeColor="text1"/>
                <w:sz w:val="24"/>
                <w:szCs w:val="24"/>
              </w:rPr>
              <w:t>Хомя</w:t>
            </w:r>
            <w:r w:rsidR="009A4EB0">
              <w:rPr>
                <w:i/>
                <w:color w:val="000000" w:themeColor="text1"/>
                <w:sz w:val="24"/>
                <w:szCs w:val="24"/>
              </w:rPr>
              <w:t>кова Н.В.</w:t>
            </w:r>
            <w:r w:rsidRPr="004B31A9">
              <w:rPr>
                <w:i/>
                <w:sz w:val="24"/>
                <w:szCs w:val="24"/>
              </w:rPr>
              <w:t xml:space="preserve">, </w:t>
            </w:r>
            <w:r w:rsidR="009A4EB0" w:rsidRPr="009A4EB0">
              <w:rPr>
                <w:rFonts w:cs="Liberation Serif"/>
                <w:i/>
                <w:color w:val="000000" w:themeColor="text1"/>
                <w:sz w:val="24"/>
                <w:szCs w:val="24"/>
              </w:rPr>
              <w:t>директор МБОУ ПМО  СО «СОШ №17»</w:t>
            </w:r>
          </w:p>
          <w:p w:rsidR="001B51C9" w:rsidRPr="001B51C9" w:rsidRDefault="001B51C9" w:rsidP="001B51C9">
            <w:pPr>
              <w:jc w:val="left"/>
              <w:rPr>
                <w:sz w:val="16"/>
                <w:szCs w:val="16"/>
              </w:rPr>
            </w:pPr>
          </w:p>
          <w:p w:rsidR="000E3159" w:rsidRPr="001B51C9" w:rsidRDefault="001B51C9" w:rsidP="001B51C9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0377A">
              <w:rPr>
                <w:rFonts w:ascii="Times New Roman" w:hAnsi="Times New Roman"/>
                <w:i/>
                <w:sz w:val="24"/>
                <w:szCs w:val="24"/>
              </w:rPr>
              <w:t xml:space="preserve">Целевая аудитория: </w:t>
            </w:r>
            <w:r w:rsidR="009A4EB0" w:rsidRPr="009A4EB0">
              <w:rPr>
                <w:rFonts w:ascii="Times New Roman" w:hAnsi="Times New Roman"/>
                <w:i/>
                <w:sz w:val="24"/>
                <w:szCs w:val="24"/>
              </w:rPr>
              <w:t>Зам. директоров по УВР, советники директоров по воспитанию, ответственные за профориентацию, педагоги, классные руководители</w:t>
            </w:r>
          </w:p>
        </w:tc>
      </w:tr>
      <w:tr w:rsidR="00020694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7763D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4D43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15</w:t>
            </w:r>
          </w:p>
          <w:p w:rsidR="00020694" w:rsidRDefault="007763DB" w:rsidP="007763D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63DB">
              <w:rPr>
                <w:rFonts w:ascii="Times New Roman" w:hAnsi="Times New Roman"/>
                <w:i/>
                <w:sz w:val="24"/>
                <w:szCs w:val="24"/>
              </w:rPr>
              <w:t xml:space="preserve">Кабинет </w:t>
            </w:r>
            <w:r w:rsidR="00C934CF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9A4EB0">
              <w:rPr>
                <w:rFonts w:ascii="Times New Roman" w:hAnsi="Times New Roman"/>
                <w:i/>
                <w:sz w:val="24"/>
                <w:szCs w:val="24"/>
              </w:rPr>
              <w:t>№ 2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</w:p>
          <w:p w:rsidR="0089021C" w:rsidRDefault="0089021C" w:rsidP="007763D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021C" w:rsidRPr="007763DB" w:rsidRDefault="0089021C" w:rsidP="007763DB">
            <w:pPr>
              <w:rPr>
                <w:b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9A4EB0" w:rsidRDefault="009A4EB0" w:rsidP="001B51C9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9A4EB0">
              <w:rPr>
                <w:b/>
                <w:sz w:val="24"/>
                <w:szCs w:val="24"/>
              </w:rPr>
              <w:t>Интенсив</w:t>
            </w:r>
            <w:proofErr w:type="spellEnd"/>
            <w:r w:rsidRPr="009A4EB0">
              <w:rPr>
                <w:b/>
                <w:sz w:val="24"/>
                <w:szCs w:val="24"/>
              </w:rPr>
              <w:t>-практикум: «Внеурочное пространство возможностей: от увлечения к профессии»</w:t>
            </w:r>
          </w:p>
          <w:p w:rsidR="001B51C9" w:rsidRDefault="007763DB" w:rsidP="009A4EB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презентуют: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A4EB0" w:rsidRPr="009A4EB0">
              <w:rPr>
                <w:color w:val="000000" w:themeColor="text1"/>
                <w:sz w:val="24"/>
                <w:szCs w:val="24"/>
              </w:rPr>
              <w:t xml:space="preserve">Сульдина М.И., Лобанова К.С., </w:t>
            </w:r>
            <w:r w:rsidR="009A4EB0">
              <w:rPr>
                <w:color w:val="000000" w:themeColor="text1"/>
                <w:sz w:val="24"/>
                <w:szCs w:val="24"/>
              </w:rPr>
              <w:t>Хомякова М.Д.</w:t>
            </w:r>
          </w:p>
          <w:p w:rsidR="001B51C9" w:rsidRPr="007763DB" w:rsidRDefault="001B51C9" w:rsidP="001B51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B51C9" w:rsidRDefault="001B51C9" w:rsidP="001B51C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 xml:space="preserve">Модератор: </w:t>
            </w:r>
            <w:r w:rsidR="00DB75ED" w:rsidRPr="00C3617D">
              <w:rPr>
                <w:rFonts w:ascii="Times New Roman" w:hAnsi="Times New Roman"/>
                <w:i/>
                <w:sz w:val="24"/>
                <w:szCs w:val="24"/>
              </w:rPr>
              <w:t>Сульдина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 xml:space="preserve"> М.И., зам. директора по УВР МБОУ ПМО СО «СОШ №17»</w:t>
            </w:r>
          </w:p>
          <w:p w:rsidR="009A4EB0" w:rsidRPr="007763DB" w:rsidRDefault="009A4EB0" w:rsidP="001B51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2C05C1" w:rsidRDefault="001B51C9" w:rsidP="001B51C9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108E0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A4EB0" w:rsidRPr="009A4EB0">
              <w:rPr>
                <w:rFonts w:ascii="Times New Roman" w:hAnsi="Times New Roman"/>
                <w:sz w:val="24"/>
                <w:szCs w:val="24"/>
              </w:rPr>
              <w:t>Зам. директор</w:t>
            </w:r>
            <w:r w:rsidR="009A4EB0">
              <w:rPr>
                <w:rFonts w:ascii="Times New Roman" w:hAnsi="Times New Roman"/>
                <w:sz w:val="24"/>
                <w:szCs w:val="24"/>
              </w:rPr>
              <w:t>ов</w:t>
            </w:r>
            <w:r w:rsidR="009A4EB0" w:rsidRPr="009A4EB0">
              <w:rPr>
                <w:rFonts w:ascii="Times New Roman" w:hAnsi="Times New Roman"/>
                <w:sz w:val="24"/>
                <w:szCs w:val="24"/>
              </w:rPr>
              <w:t xml:space="preserve"> по УВР, советники директоров по воспитанию, ответственные за профориентацию, педагоги, классные руководители</w:t>
            </w:r>
          </w:p>
          <w:p w:rsidR="007763DB" w:rsidRPr="007763DB" w:rsidRDefault="007763DB" w:rsidP="007763D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E4D43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15</w:t>
            </w:r>
          </w:p>
          <w:p w:rsidR="000E3159" w:rsidRDefault="007763DB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63DB">
              <w:rPr>
                <w:rFonts w:ascii="Times New Roman" w:hAnsi="Times New Roman"/>
                <w:i/>
                <w:sz w:val="24"/>
                <w:szCs w:val="24"/>
              </w:rPr>
              <w:t xml:space="preserve">Кабинет </w:t>
            </w:r>
            <w:r w:rsidR="00C934CF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7763DB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r w:rsidR="009A4EB0">
              <w:rPr>
                <w:rFonts w:ascii="Times New Roman" w:hAnsi="Times New Roman"/>
                <w:i/>
                <w:sz w:val="24"/>
                <w:szCs w:val="24"/>
              </w:rPr>
              <w:t>207</w:t>
            </w:r>
          </w:p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021C" w:rsidRPr="007763DB" w:rsidRDefault="0089021C" w:rsidP="009A4EB0">
            <w:pPr>
              <w:rPr>
                <w:b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9A4EB0" w:rsidRDefault="009A4EB0" w:rsidP="00144221">
            <w:pPr>
              <w:jc w:val="left"/>
              <w:rPr>
                <w:b/>
                <w:sz w:val="24"/>
                <w:szCs w:val="24"/>
              </w:rPr>
            </w:pPr>
            <w:r w:rsidRPr="009A4EB0">
              <w:rPr>
                <w:b/>
                <w:sz w:val="24"/>
                <w:szCs w:val="24"/>
              </w:rPr>
              <w:t>Педагогическая гостиная: «Родительский навигатор: как поддержать ребёнка в выборе STEM-профессии»</w:t>
            </w:r>
          </w:p>
          <w:p w:rsidR="007763DB" w:rsidRDefault="007763DB" w:rsidP="009A4EB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презентуют: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A4EB0" w:rsidRPr="009A4EB0">
              <w:rPr>
                <w:color w:val="000000" w:themeColor="text1"/>
                <w:sz w:val="24"/>
                <w:szCs w:val="24"/>
              </w:rPr>
              <w:t xml:space="preserve">Коробейникова Т.Ю., Рубцова И.В., </w:t>
            </w:r>
            <w:proofErr w:type="spellStart"/>
            <w:r w:rsidR="009A4EB0">
              <w:rPr>
                <w:color w:val="000000" w:themeColor="text1"/>
                <w:sz w:val="24"/>
                <w:szCs w:val="24"/>
              </w:rPr>
              <w:t>Цоль</w:t>
            </w:r>
            <w:proofErr w:type="spellEnd"/>
            <w:r w:rsidR="009A4EB0">
              <w:rPr>
                <w:color w:val="000000" w:themeColor="text1"/>
                <w:sz w:val="24"/>
                <w:szCs w:val="24"/>
              </w:rPr>
              <w:t xml:space="preserve"> А.Е.</w:t>
            </w:r>
          </w:p>
          <w:p w:rsidR="009A4EB0" w:rsidRPr="009A4EB0" w:rsidRDefault="009A4EB0" w:rsidP="009A4EB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144221" w:rsidRDefault="00144221" w:rsidP="00144221">
            <w:pPr>
              <w:jc w:val="left"/>
              <w:rPr>
                <w:rFonts w:cs="Liberation Serif"/>
                <w:sz w:val="24"/>
                <w:szCs w:val="24"/>
              </w:rPr>
            </w:pPr>
            <w:r w:rsidRPr="00C3617D">
              <w:rPr>
                <w:rFonts w:cs="Liberation Serif"/>
                <w:i/>
                <w:sz w:val="24"/>
                <w:szCs w:val="24"/>
              </w:rPr>
              <w:t>Модератор:</w:t>
            </w:r>
            <w:r w:rsidR="00310B23" w:rsidRPr="00C3617D">
              <w:rPr>
                <w:rFonts w:cs="Liberation Serif"/>
                <w:i/>
                <w:sz w:val="24"/>
                <w:szCs w:val="24"/>
              </w:rPr>
              <w:t xml:space="preserve"> </w:t>
            </w:r>
            <w:r w:rsidR="00DB75ED" w:rsidRPr="00C3617D">
              <w:rPr>
                <w:rFonts w:cs="Liberation Serif"/>
                <w:i/>
                <w:sz w:val="24"/>
                <w:szCs w:val="24"/>
              </w:rPr>
              <w:t>Погорелова</w:t>
            </w:r>
            <w:r w:rsidR="00DB75ED">
              <w:rPr>
                <w:rFonts w:cs="Liberation Serif"/>
                <w:i/>
                <w:sz w:val="24"/>
                <w:szCs w:val="24"/>
              </w:rPr>
              <w:t xml:space="preserve"> М.В.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>, зам. директора по УВР МБОУ ПМО СО «СОШ №17»</w:t>
            </w:r>
          </w:p>
          <w:p w:rsidR="009A4EB0" w:rsidRPr="007763DB" w:rsidRDefault="009A4EB0" w:rsidP="00144221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763DB" w:rsidRDefault="00144221" w:rsidP="00144221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0377A">
              <w:rPr>
                <w:rFonts w:ascii="Times New Roman" w:hAnsi="Times New Roman"/>
                <w:i/>
                <w:sz w:val="24"/>
                <w:szCs w:val="24"/>
              </w:rPr>
              <w:t xml:space="preserve">Целевая аудитория: </w:t>
            </w:r>
            <w:r w:rsidR="009A4EB0" w:rsidRPr="009A4EB0">
              <w:rPr>
                <w:rFonts w:ascii="Times New Roman" w:hAnsi="Times New Roman"/>
                <w:sz w:val="24"/>
                <w:szCs w:val="24"/>
              </w:rPr>
              <w:t>Зам. директоров по УВР, советники директоров по воспитанию, ответственные за профориентацию, педагоги, классные руководители</w:t>
            </w:r>
          </w:p>
          <w:p w:rsidR="000E3159" w:rsidRPr="007763DB" w:rsidRDefault="000E3159" w:rsidP="007763D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4D43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15</w:t>
            </w:r>
          </w:p>
          <w:p w:rsidR="000E3159" w:rsidRDefault="007763DB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 xml:space="preserve">Кабинет </w:t>
            </w:r>
            <w:r w:rsidR="00C934CF" w:rsidRPr="00C3617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C361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№ </w:t>
            </w:r>
            <w:r w:rsidR="00DB75ED" w:rsidRPr="00C3617D">
              <w:rPr>
                <w:rFonts w:ascii="Times New Roman" w:hAnsi="Times New Roman"/>
                <w:i/>
                <w:sz w:val="24"/>
                <w:szCs w:val="24"/>
              </w:rPr>
              <w:t>114</w:t>
            </w:r>
          </w:p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021C" w:rsidRDefault="0089021C" w:rsidP="009A4EB0">
            <w:pPr>
              <w:rPr>
                <w:b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A56397" w:rsidRDefault="00EC71E5" w:rsidP="00144221"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Методическая секция «</w:t>
            </w:r>
            <w:r w:rsidRPr="00EC71E5">
              <w:rPr>
                <w:b/>
                <w:sz w:val="24"/>
                <w:szCs w:val="24"/>
              </w:rPr>
              <w:t>Естественно-научное и математическое образование: для настоящего и будущего</w:t>
            </w:r>
            <w:r>
              <w:rPr>
                <w:b/>
                <w:sz w:val="24"/>
                <w:szCs w:val="24"/>
              </w:rPr>
              <w:t>»</w:t>
            </w:r>
            <w:r w:rsidR="00D67227" w:rsidRPr="00D67227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67227">
              <w:rPr>
                <w:b/>
                <w:color w:val="000000" w:themeColor="text1"/>
                <w:sz w:val="24"/>
                <w:szCs w:val="24"/>
              </w:rPr>
              <w:t xml:space="preserve">из практики работы </w:t>
            </w:r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b/>
                <w:color w:val="000000" w:themeColor="text1"/>
                <w:sz w:val="24"/>
                <w:szCs w:val="24"/>
              </w:rPr>
              <w:t>Б</w:t>
            </w:r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 xml:space="preserve">ДОУ ПМО  </w:t>
            </w:r>
            <w:proofErr w:type="gramStart"/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>СО</w:t>
            </w:r>
            <w:proofErr w:type="gramEnd"/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 xml:space="preserve"> «</w:t>
            </w:r>
            <w:r w:rsidRPr="00EC71E5">
              <w:rPr>
                <w:b/>
                <w:color w:val="000000" w:themeColor="text1"/>
                <w:sz w:val="24"/>
                <w:szCs w:val="24"/>
              </w:rPr>
              <w:t>Детский сад № 32</w:t>
            </w:r>
            <w:r w:rsidR="00144221" w:rsidRPr="00854D28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144221" w:rsidRDefault="007763DB" w:rsidP="00144221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Практику работы презентуют: </w:t>
            </w:r>
            <w:proofErr w:type="spellStart"/>
            <w:r w:rsidR="00EC71E5" w:rsidRPr="00EC71E5">
              <w:rPr>
                <w:color w:val="000000" w:themeColor="text1"/>
                <w:sz w:val="24"/>
                <w:szCs w:val="24"/>
              </w:rPr>
              <w:t>Пахотина</w:t>
            </w:r>
            <w:proofErr w:type="spellEnd"/>
            <w:r w:rsidR="00EC71E5" w:rsidRPr="00EC71E5">
              <w:rPr>
                <w:color w:val="000000" w:themeColor="text1"/>
                <w:sz w:val="24"/>
                <w:szCs w:val="24"/>
              </w:rPr>
              <w:t xml:space="preserve"> А.М., </w:t>
            </w:r>
            <w:proofErr w:type="spellStart"/>
            <w:r w:rsidR="00EC71E5" w:rsidRPr="00EC71E5">
              <w:rPr>
                <w:color w:val="000000" w:themeColor="text1"/>
                <w:sz w:val="24"/>
                <w:szCs w:val="24"/>
              </w:rPr>
              <w:t>Амелина</w:t>
            </w:r>
            <w:proofErr w:type="spellEnd"/>
            <w:r w:rsidR="00EC71E5" w:rsidRPr="00EC71E5">
              <w:rPr>
                <w:color w:val="000000" w:themeColor="text1"/>
                <w:sz w:val="24"/>
                <w:szCs w:val="24"/>
              </w:rPr>
              <w:t xml:space="preserve"> С.А., Силина Н.Н., </w:t>
            </w:r>
            <w:proofErr w:type="spellStart"/>
            <w:r w:rsidR="00EC71E5" w:rsidRPr="00EC71E5">
              <w:rPr>
                <w:color w:val="000000" w:themeColor="text1"/>
                <w:sz w:val="24"/>
                <w:szCs w:val="24"/>
              </w:rPr>
              <w:t>Коминова</w:t>
            </w:r>
            <w:proofErr w:type="spellEnd"/>
            <w:r w:rsidR="00EC71E5" w:rsidRPr="00EC71E5">
              <w:rPr>
                <w:color w:val="000000" w:themeColor="text1"/>
                <w:sz w:val="24"/>
                <w:szCs w:val="24"/>
              </w:rPr>
              <w:t xml:space="preserve"> И.А., </w:t>
            </w:r>
            <w:proofErr w:type="spellStart"/>
            <w:r w:rsidR="00EC71E5" w:rsidRPr="00EC71E5">
              <w:rPr>
                <w:color w:val="000000" w:themeColor="text1"/>
                <w:sz w:val="24"/>
                <w:szCs w:val="24"/>
              </w:rPr>
              <w:t>Верещага</w:t>
            </w:r>
            <w:proofErr w:type="spellEnd"/>
            <w:r w:rsidR="00EC71E5" w:rsidRPr="00EC71E5">
              <w:rPr>
                <w:color w:val="000000" w:themeColor="text1"/>
                <w:sz w:val="24"/>
                <w:szCs w:val="24"/>
              </w:rPr>
              <w:t xml:space="preserve"> Е.В., </w:t>
            </w:r>
            <w:proofErr w:type="spellStart"/>
            <w:r w:rsidR="00EC71E5" w:rsidRPr="00EC71E5">
              <w:rPr>
                <w:color w:val="000000" w:themeColor="text1"/>
                <w:sz w:val="24"/>
                <w:szCs w:val="24"/>
              </w:rPr>
              <w:t>Вохмякова</w:t>
            </w:r>
            <w:proofErr w:type="spellEnd"/>
            <w:r w:rsidR="00EC71E5" w:rsidRPr="00EC71E5">
              <w:rPr>
                <w:color w:val="000000" w:themeColor="text1"/>
                <w:sz w:val="24"/>
                <w:szCs w:val="24"/>
              </w:rPr>
              <w:t xml:space="preserve"> И.Н.</w:t>
            </w:r>
          </w:p>
          <w:p w:rsidR="007763DB" w:rsidRPr="00AD1C38" w:rsidRDefault="007763DB" w:rsidP="005F671F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44221" w:rsidRDefault="005F671F" w:rsidP="00144221">
            <w:pPr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5F671F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C71E5">
              <w:rPr>
                <w:i/>
                <w:color w:val="000000" w:themeColor="text1"/>
                <w:sz w:val="24"/>
                <w:szCs w:val="24"/>
              </w:rPr>
              <w:t>Вохмякова</w:t>
            </w:r>
            <w:proofErr w:type="spellEnd"/>
            <w:r w:rsidR="00EC71E5">
              <w:rPr>
                <w:i/>
                <w:color w:val="000000" w:themeColor="text1"/>
                <w:sz w:val="24"/>
                <w:szCs w:val="24"/>
              </w:rPr>
              <w:t xml:space="preserve"> И.Н</w:t>
            </w:r>
            <w:r w:rsidR="00D67227">
              <w:rPr>
                <w:i/>
                <w:color w:val="000000" w:themeColor="text1"/>
                <w:sz w:val="24"/>
                <w:szCs w:val="24"/>
              </w:rPr>
              <w:t>.</w:t>
            </w:r>
            <w:r w:rsidR="00D67227" w:rsidRPr="00D67227">
              <w:rPr>
                <w:i/>
                <w:color w:val="000000" w:themeColor="text1"/>
                <w:sz w:val="24"/>
                <w:szCs w:val="24"/>
              </w:rPr>
              <w:t xml:space="preserve">,  </w:t>
            </w:r>
            <w:r w:rsidR="00D67227" w:rsidRPr="00D67227">
              <w:rPr>
                <w:rFonts w:cs="Liberation Serif"/>
                <w:i/>
                <w:sz w:val="24"/>
                <w:szCs w:val="24"/>
              </w:rPr>
              <w:t xml:space="preserve">заведующий </w:t>
            </w:r>
            <w:r w:rsidR="00EC71E5" w:rsidRPr="00EC71E5">
              <w:rPr>
                <w:i/>
                <w:color w:val="000000" w:themeColor="text1"/>
                <w:sz w:val="24"/>
                <w:szCs w:val="24"/>
              </w:rPr>
              <w:t xml:space="preserve">МБДОУ ПМО  </w:t>
            </w:r>
            <w:proofErr w:type="gramStart"/>
            <w:r w:rsidR="00EC71E5" w:rsidRPr="00EC71E5">
              <w:rPr>
                <w:i/>
                <w:color w:val="000000" w:themeColor="text1"/>
                <w:sz w:val="24"/>
                <w:szCs w:val="24"/>
              </w:rPr>
              <w:t>СО</w:t>
            </w:r>
            <w:proofErr w:type="gramEnd"/>
            <w:r w:rsidR="00EC71E5" w:rsidRPr="00EC71E5">
              <w:rPr>
                <w:i/>
                <w:color w:val="000000" w:themeColor="text1"/>
                <w:sz w:val="24"/>
                <w:szCs w:val="24"/>
              </w:rPr>
              <w:t xml:space="preserve"> «Детский сад № 32»</w:t>
            </w:r>
          </w:p>
          <w:p w:rsidR="00EC71E5" w:rsidRPr="007763DB" w:rsidRDefault="00EC71E5" w:rsidP="00144221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44221" w:rsidRDefault="00144221" w:rsidP="00EC71E5">
            <w:pPr>
              <w:tabs>
                <w:tab w:val="left" w:pos="187"/>
                <w:tab w:val="center" w:pos="3985"/>
              </w:tabs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108E0">
              <w:rPr>
                <w:rFonts w:ascii="Times New Roman" w:hAnsi="Times New Roman"/>
                <w:i/>
                <w:sz w:val="24"/>
                <w:szCs w:val="24"/>
              </w:rPr>
              <w:t xml:space="preserve">Целевая аудитория: </w:t>
            </w:r>
            <w:r w:rsidR="00EC71E5">
              <w:rPr>
                <w:rFonts w:ascii="Times New Roman" w:hAnsi="Times New Roman"/>
                <w:i/>
                <w:sz w:val="24"/>
                <w:szCs w:val="24"/>
              </w:rPr>
              <w:t xml:space="preserve">Старшие воспитатели, воспитатели, </w:t>
            </w:r>
            <w:r w:rsidR="00EC71E5" w:rsidRPr="00EC71E5">
              <w:rPr>
                <w:rFonts w:ascii="Times New Roman" w:hAnsi="Times New Roman"/>
                <w:i/>
                <w:sz w:val="24"/>
                <w:szCs w:val="24"/>
              </w:rPr>
              <w:t>специалисты</w:t>
            </w:r>
          </w:p>
          <w:p w:rsidR="000E3159" w:rsidRPr="00EC71E5" w:rsidRDefault="00144221" w:rsidP="007763DB">
            <w:pPr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b/>
              </w:rPr>
              <w:tab/>
            </w:r>
            <w:r w:rsidR="007763DB"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</w:tc>
      </w:tr>
      <w:tr w:rsidR="000E3159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4D43">
              <w:rPr>
                <w:b/>
                <w:sz w:val="24"/>
                <w:szCs w:val="24"/>
              </w:rPr>
              <w:lastRenderedPageBreak/>
              <w:t>11.</w:t>
            </w:r>
            <w:r>
              <w:rPr>
                <w:b/>
                <w:sz w:val="24"/>
                <w:szCs w:val="24"/>
              </w:rPr>
              <w:t>15</w:t>
            </w:r>
          </w:p>
          <w:p w:rsidR="000E3159" w:rsidRDefault="007763DB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 xml:space="preserve">Кабинет </w:t>
            </w:r>
            <w:r w:rsidR="00C934CF" w:rsidRPr="00C3617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Pr="007763D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>115</w:t>
            </w:r>
          </w:p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021C" w:rsidRPr="007763DB" w:rsidRDefault="0089021C" w:rsidP="009A4EB0">
            <w:pPr>
              <w:rPr>
                <w:b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A56397" w:rsidRPr="00A56397" w:rsidRDefault="004B31A9" w:rsidP="00A56397"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Методическая секция  </w:t>
            </w:r>
            <w:r w:rsidR="00EC71E5" w:rsidRPr="00EC71E5">
              <w:rPr>
                <w:b/>
                <w:color w:val="000000" w:themeColor="text1"/>
                <w:sz w:val="24"/>
                <w:szCs w:val="24"/>
              </w:rPr>
              <w:t xml:space="preserve">«Естественно-научное и математическое образование: для настоящего и будущего»: </w:t>
            </w:r>
            <w:r w:rsidR="00EC71E5">
              <w:rPr>
                <w:b/>
                <w:color w:val="000000" w:themeColor="text1"/>
                <w:sz w:val="24"/>
                <w:szCs w:val="24"/>
              </w:rPr>
              <w:t xml:space="preserve">из </w:t>
            </w:r>
            <w:r w:rsidR="00A56397" w:rsidRPr="007763DB">
              <w:rPr>
                <w:b/>
                <w:color w:val="000000" w:themeColor="text1"/>
                <w:sz w:val="24"/>
                <w:szCs w:val="24"/>
              </w:rPr>
              <w:t xml:space="preserve">практики </w:t>
            </w:r>
            <w:r w:rsidR="00EC71E5">
              <w:rPr>
                <w:b/>
                <w:color w:val="000000" w:themeColor="text1"/>
                <w:sz w:val="24"/>
                <w:szCs w:val="24"/>
              </w:rPr>
              <w:t xml:space="preserve">работы </w:t>
            </w:r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 xml:space="preserve">МБДОУ ПМО  </w:t>
            </w:r>
            <w:proofErr w:type="gramStart"/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>СО</w:t>
            </w:r>
            <w:proofErr w:type="gramEnd"/>
            <w:r w:rsidR="007763DB" w:rsidRPr="007763DB">
              <w:rPr>
                <w:b/>
                <w:color w:val="000000" w:themeColor="text1"/>
                <w:sz w:val="24"/>
                <w:szCs w:val="24"/>
              </w:rPr>
              <w:t xml:space="preserve"> «Детский сад №54 комбинированного вида» </w:t>
            </w:r>
          </w:p>
          <w:p w:rsidR="007763DB" w:rsidRDefault="007763DB" w:rsidP="00A56397">
            <w:pPr>
              <w:jc w:val="lef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презентуют: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Астахова И.В., Широкова Н.А., </w:t>
            </w:r>
            <w:proofErr w:type="spellStart"/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>Чешуина</w:t>
            </w:r>
            <w:proofErr w:type="spellEnd"/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М.В., </w:t>
            </w:r>
            <w:proofErr w:type="spellStart"/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>Попшой</w:t>
            </w:r>
            <w:proofErr w:type="spellEnd"/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С.С., Субботина Л.В.</w:t>
            </w:r>
          </w:p>
          <w:p w:rsidR="00EC71E5" w:rsidRPr="007763DB" w:rsidRDefault="00EC71E5" w:rsidP="00A56397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56397" w:rsidRPr="007763DB" w:rsidRDefault="00A56397" w:rsidP="00A56397">
            <w:pPr>
              <w:jc w:val="left"/>
              <w:rPr>
                <w:sz w:val="24"/>
                <w:szCs w:val="24"/>
              </w:rPr>
            </w:pPr>
            <w:r w:rsidRPr="00844A32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="00844A32" w:rsidRPr="00A5639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>Пронина Н.И.</w:t>
            </w:r>
            <w:r w:rsidR="00EC71E5" w:rsidRPr="00EC71E5">
              <w:rPr>
                <w:rFonts w:ascii="Times New Roman" w:hAnsi="Times New Roman"/>
                <w:sz w:val="24"/>
                <w:szCs w:val="24"/>
                <w:lang w:bidi="ru-RU"/>
              </w:rPr>
              <w:t>, заведующий</w:t>
            </w:r>
            <w:r w:rsidR="00EC71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EC71E5" w:rsidRPr="00EC71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МБДОУ ПМО  </w:t>
            </w:r>
            <w:proofErr w:type="gramStart"/>
            <w:r w:rsidR="00EC71E5" w:rsidRPr="00EC71E5">
              <w:rPr>
                <w:rFonts w:ascii="Times New Roman" w:hAnsi="Times New Roman"/>
                <w:sz w:val="24"/>
                <w:szCs w:val="24"/>
                <w:lang w:bidi="ru-RU"/>
              </w:rPr>
              <w:t>СО</w:t>
            </w:r>
            <w:proofErr w:type="gramEnd"/>
            <w:r w:rsidR="00EC71E5" w:rsidRPr="00EC71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«Детский сад №54 комбинированного вида»</w:t>
            </w:r>
          </w:p>
          <w:p w:rsidR="00A56397" w:rsidRPr="007763DB" w:rsidRDefault="00A56397" w:rsidP="00A56397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E3159" w:rsidRDefault="00A56397" w:rsidP="00A5639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A56397">
              <w:rPr>
                <w:rFonts w:ascii="Times New Roman" w:hAnsi="Times New Roman"/>
                <w:i/>
                <w:sz w:val="24"/>
                <w:szCs w:val="24"/>
              </w:rPr>
              <w:t xml:space="preserve">Целевая аудитория: воспитатели, </w:t>
            </w:r>
            <w:r w:rsidR="0059039D">
              <w:rPr>
                <w:rFonts w:ascii="Times New Roman" w:hAnsi="Times New Roman"/>
                <w:i/>
                <w:sz w:val="24"/>
                <w:szCs w:val="24"/>
              </w:rPr>
              <w:t>специалисты, педагоги-психологи</w:t>
            </w:r>
            <w:r w:rsidR="007763DB">
              <w:rPr>
                <w:rFonts w:ascii="Times New Roman" w:hAnsi="Times New Roman"/>
                <w:i/>
                <w:sz w:val="24"/>
                <w:szCs w:val="24"/>
              </w:rPr>
              <w:t xml:space="preserve">, учителя </w:t>
            </w:r>
            <w:r w:rsidR="00EC71E5">
              <w:rPr>
                <w:rFonts w:ascii="Times New Roman" w:hAnsi="Times New Roman"/>
                <w:i/>
                <w:sz w:val="24"/>
                <w:szCs w:val="24"/>
              </w:rPr>
              <w:t>– логопеды</w:t>
            </w:r>
            <w:r w:rsidR="001F5475">
              <w:rPr>
                <w:rFonts w:ascii="Times New Roman" w:hAnsi="Times New Roman"/>
                <w:i/>
                <w:sz w:val="24"/>
                <w:szCs w:val="24"/>
              </w:rPr>
              <w:t>, учителя – дефектологи</w:t>
            </w:r>
          </w:p>
          <w:p w:rsidR="001F5475" w:rsidRDefault="001F5475" w:rsidP="00A56397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56397" w:rsidRPr="0093197A" w:rsidRDefault="007763DB" w:rsidP="007763DB">
            <w:pPr>
              <w:jc w:val="righ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</w:tc>
      </w:tr>
      <w:tr w:rsidR="00A56397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5E4D43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15</w:t>
            </w:r>
          </w:p>
          <w:p w:rsidR="00A56397" w:rsidRDefault="008D7E06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 xml:space="preserve">Кабинет </w:t>
            </w:r>
            <w:r w:rsidR="00C934CF" w:rsidRPr="00C3617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Pr="008D7E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B75ED">
              <w:rPr>
                <w:rFonts w:ascii="Times New Roman" w:hAnsi="Times New Roman"/>
                <w:i/>
                <w:sz w:val="24"/>
                <w:szCs w:val="24"/>
              </w:rPr>
              <w:t>116</w:t>
            </w:r>
          </w:p>
          <w:p w:rsidR="0089021C" w:rsidRDefault="0089021C" w:rsidP="009A4EB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021C" w:rsidRPr="008D7E06" w:rsidRDefault="0089021C" w:rsidP="009A4EB0">
            <w:pPr>
              <w:rPr>
                <w:b/>
                <w:i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1F5475" w:rsidRPr="001F5475" w:rsidRDefault="004B31A9" w:rsidP="00A56397">
            <w:pPr>
              <w:jc w:val="left"/>
              <w:rPr>
                <w:rFonts w:cs="Liberation Serif"/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Методическая секция </w:t>
            </w:r>
            <w:r w:rsidR="001F5475" w:rsidRPr="001F5475">
              <w:rPr>
                <w:b/>
                <w:sz w:val="24"/>
                <w:szCs w:val="24"/>
              </w:rPr>
              <w:t>«Играем, считаем, познаем: современные подходы к естественно-научному и математическому развитию дошкольников»</w:t>
            </w:r>
            <w:r w:rsidR="007B0013">
              <w:rPr>
                <w:b/>
                <w:sz w:val="24"/>
                <w:szCs w:val="24"/>
              </w:rPr>
              <w:t>:</w:t>
            </w:r>
            <w:r w:rsidR="007B0013">
              <w:rPr>
                <w:b/>
                <w:color w:val="000000" w:themeColor="text1"/>
                <w:sz w:val="24"/>
                <w:szCs w:val="24"/>
              </w:rPr>
              <w:t xml:space="preserve"> из практики работы </w:t>
            </w:r>
            <w:r w:rsidR="007B0013" w:rsidRPr="007763DB">
              <w:rPr>
                <w:b/>
                <w:color w:val="000000" w:themeColor="text1"/>
                <w:sz w:val="24"/>
                <w:szCs w:val="24"/>
              </w:rPr>
              <w:t>М</w:t>
            </w:r>
            <w:r w:rsidR="007B0013">
              <w:rPr>
                <w:b/>
                <w:color w:val="000000" w:themeColor="text1"/>
                <w:sz w:val="24"/>
                <w:szCs w:val="24"/>
              </w:rPr>
              <w:t>А</w:t>
            </w:r>
            <w:r w:rsidR="007B0013" w:rsidRPr="007763DB">
              <w:rPr>
                <w:b/>
                <w:color w:val="000000" w:themeColor="text1"/>
                <w:sz w:val="24"/>
                <w:szCs w:val="24"/>
              </w:rPr>
              <w:t xml:space="preserve">ДОУ ПМО  </w:t>
            </w:r>
            <w:proofErr w:type="gramStart"/>
            <w:r w:rsidR="007B0013" w:rsidRPr="007763DB">
              <w:rPr>
                <w:b/>
                <w:color w:val="000000" w:themeColor="text1"/>
                <w:sz w:val="24"/>
                <w:szCs w:val="24"/>
              </w:rPr>
              <w:t>СО</w:t>
            </w:r>
            <w:proofErr w:type="gramEnd"/>
            <w:r w:rsidR="007B0013" w:rsidRPr="007763DB">
              <w:rPr>
                <w:b/>
                <w:color w:val="000000" w:themeColor="text1"/>
                <w:sz w:val="24"/>
                <w:szCs w:val="24"/>
              </w:rPr>
              <w:t xml:space="preserve"> «</w:t>
            </w:r>
            <w:r w:rsidR="007B0013" w:rsidRPr="00EC71E5">
              <w:rPr>
                <w:b/>
                <w:color w:val="000000" w:themeColor="text1"/>
                <w:sz w:val="24"/>
                <w:szCs w:val="24"/>
              </w:rPr>
              <w:t xml:space="preserve">Детский сад № </w:t>
            </w:r>
            <w:r w:rsidR="007B0013">
              <w:rPr>
                <w:b/>
                <w:color w:val="000000" w:themeColor="text1"/>
                <w:sz w:val="24"/>
                <w:szCs w:val="24"/>
              </w:rPr>
              <w:t>70 «Радуга</w:t>
            </w:r>
            <w:r w:rsidR="007B0013" w:rsidRPr="00854D28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1F5475" w:rsidRPr="001F5475" w:rsidRDefault="001F5475" w:rsidP="001F5475">
            <w:pPr>
              <w:jc w:val="lef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F5475">
              <w:rPr>
                <w:i/>
                <w:sz w:val="24"/>
                <w:szCs w:val="24"/>
              </w:rPr>
              <w:t>Практику работы презентуют:</w:t>
            </w:r>
            <w:r w:rsidRPr="001F5475">
              <w:rPr>
                <w:sz w:val="24"/>
                <w:szCs w:val="24"/>
              </w:rPr>
              <w:t xml:space="preserve"> </w:t>
            </w:r>
            <w:proofErr w:type="spellStart"/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>Сенцова</w:t>
            </w:r>
            <w:proofErr w:type="spellEnd"/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М.Ю.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Вахрамеева Н.Л., </w:t>
            </w:r>
            <w:proofErr w:type="spellStart"/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>Пруткина</w:t>
            </w:r>
            <w:proofErr w:type="spellEnd"/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Н.В.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>Михайлова Н.С.</w:t>
            </w:r>
          </w:p>
          <w:p w:rsidR="001F5475" w:rsidRPr="001F5475" w:rsidRDefault="001F5475" w:rsidP="001F5475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F5475" w:rsidRPr="001F5475" w:rsidRDefault="001F5475" w:rsidP="001F5475">
            <w:pPr>
              <w:jc w:val="left"/>
              <w:rPr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Ботвина Е.Н</w:t>
            </w:r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>., заведующий 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ДОУ ПМО  </w:t>
            </w:r>
            <w:proofErr w:type="gramStart"/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>СО</w:t>
            </w:r>
            <w:proofErr w:type="gramEnd"/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«Центр развития ребенка – Детский сад № 70 «Радуга»</w:t>
            </w:r>
          </w:p>
          <w:p w:rsidR="001F5475" w:rsidRPr="001F5475" w:rsidRDefault="001F5475" w:rsidP="001F5475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F5475" w:rsidRPr="001F5475" w:rsidRDefault="001F5475" w:rsidP="001F5475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 xml:space="preserve">Целевая аудитория: воспитатели,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старшие воспитатели</w:t>
            </w:r>
          </w:p>
          <w:p w:rsidR="001F5475" w:rsidRPr="001F5475" w:rsidRDefault="001F5475" w:rsidP="001F5475">
            <w:pPr>
              <w:jc w:val="left"/>
              <w:rPr>
                <w:rFonts w:cs="Liberation Serif"/>
                <w:sz w:val="24"/>
                <w:szCs w:val="24"/>
              </w:rPr>
            </w:pPr>
          </w:p>
          <w:p w:rsidR="00A56397" w:rsidRPr="001F5475" w:rsidRDefault="001F5475" w:rsidP="001F5475">
            <w:pPr>
              <w:jc w:val="right"/>
              <w:rPr>
                <w:rFonts w:cs="Liberation Serif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</w:tc>
      </w:tr>
      <w:tr w:rsidR="007B0013" w:rsidTr="00733389">
        <w:tc>
          <w:tcPr>
            <w:tcW w:w="1957" w:type="dxa"/>
            <w:shd w:val="clear" w:color="auto" w:fill="FFFFFF" w:themeFill="background1"/>
          </w:tcPr>
          <w:p w:rsidR="007B0013" w:rsidRDefault="007B0013" w:rsidP="009A4E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11.15</w:t>
            </w:r>
          </w:p>
          <w:p w:rsidR="007B0013" w:rsidRDefault="007B0013" w:rsidP="007B00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617D">
              <w:rPr>
                <w:rFonts w:ascii="Times New Roman" w:hAnsi="Times New Roman"/>
                <w:i/>
                <w:sz w:val="24"/>
                <w:szCs w:val="24"/>
              </w:rPr>
              <w:t xml:space="preserve">Кабинет </w:t>
            </w:r>
            <w:r w:rsidRPr="00C3617D">
              <w:rPr>
                <w:rFonts w:ascii="Times New Roman" w:hAnsi="Times New Roman"/>
                <w:i/>
                <w:sz w:val="24"/>
                <w:szCs w:val="24"/>
              </w:rPr>
              <w:br/>
              <w:t>№</w:t>
            </w:r>
            <w:r w:rsidRPr="008D7E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118</w:t>
            </w:r>
          </w:p>
          <w:p w:rsidR="007B0013" w:rsidRDefault="007B0013" w:rsidP="007B001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0013" w:rsidRPr="005E4D43" w:rsidRDefault="007B0013" w:rsidP="009A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7B0013" w:rsidRDefault="007B0013" w:rsidP="00A5639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Педагогическая мастерская «Просвещение родителей: каждый родитель желает знать, как про математику детям рассказать»: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из практики работы </w:t>
            </w:r>
            <w:r w:rsidRPr="007763DB">
              <w:rPr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7763DB">
              <w:rPr>
                <w:b/>
                <w:color w:val="000000" w:themeColor="text1"/>
                <w:sz w:val="24"/>
                <w:szCs w:val="24"/>
              </w:rPr>
              <w:t xml:space="preserve">ДОУ ПМО  </w:t>
            </w:r>
            <w:proofErr w:type="gramStart"/>
            <w:r w:rsidRPr="007763DB">
              <w:rPr>
                <w:b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7763DB">
              <w:rPr>
                <w:b/>
                <w:color w:val="000000" w:themeColor="text1"/>
                <w:sz w:val="24"/>
                <w:szCs w:val="24"/>
              </w:rPr>
              <w:t xml:space="preserve"> «</w:t>
            </w:r>
            <w:r w:rsidRPr="00EC71E5">
              <w:rPr>
                <w:b/>
                <w:color w:val="000000" w:themeColor="text1"/>
                <w:sz w:val="24"/>
                <w:szCs w:val="24"/>
              </w:rPr>
              <w:t xml:space="preserve">Детский сад № </w:t>
            </w:r>
            <w:r>
              <w:rPr>
                <w:b/>
                <w:color w:val="000000" w:themeColor="text1"/>
                <w:sz w:val="24"/>
                <w:szCs w:val="24"/>
              </w:rPr>
              <w:t>63</w:t>
            </w:r>
            <w:r w:rsidRPr="00854D28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7B0013" w:rsidRDefault="007B0013" w:rsidP="007B0013">
            <w:pPr>
              <w:jc w:val="lef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F5475">
              <w:rPr>
                <w:i/>
                <w:sz w:val="24"/>
                <w:szCs w:val="24"/>
              </w:rPr>
              <w:t>Практику работы презенту</w:t>
            </w:r>
            <w:r>
              <w:rPr>
                <w:i/>
                <w:sz w:val="24"/>
                <w:szCs w:val="24"/>
              </w:rPr>
              <w:t>е</w:t>
            </w:r>
            <w:r w:rsidRPr="001F5475">
              <w:rPr>
                <w:i/>
                <w:sz w:val="24"/>
                <w:szCs w:val="24"/>
              </w:rPr>
              <w:t>т:</w:t>
            </w:r>
            <w:r w:rsidRPr="001F5475">
              <w:rPr>
                <w:sz w:val="24"/>
                <w:szCs w:val="24"/>
              </w:rPr>
              <w:t xml:space="preserve"> </w:t>
            </w:r>
            <w:proofErr w:type="spellStart"/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>Краковская</w:t>
            </w:r>
            <w:proofErr w:type="spellEnd"/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Ю.Е.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старший воспитатель </w:t>
            </w:r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МАДОУ ПМО  </w:t>
            </w:r>
            <w:proofErr w:type="gramStart"/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>СО</w:t>
            </w:r>
            <w:proofErr w:type="gramEnd"/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«Детский сад № 63»</w:t>
            </w:r>
          </w:p>
          <w:p w:rsidR="007B0013" w:rsidRPr="001F5475" w:rsidRDefault="007B0013" w:rsidP="007B0013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B0013" w:rsidRPr="001F5475" w:rsidRDefault="007B0013" w:rsidP="007B0013">
            <w:pPr>
              <w:jc w:val="left"/>
              <w:rPr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1F547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Коростелева О.А., заведующий</w:t>
            </w:r>
            <w:r>
              <w:t xml:space="preserve"> </w:t>
            </w:r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МАДОУ ПМО  </w:t>
            </w:r>
            <w:proofErr w:type="gramStart"/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>СО</w:t>
            </w:r>
            <w:proofErr w:type="gramEnd"/>
            <w:r w:rsidRPr="007B001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«Детский сад № 63»</w:t>
            </w:r>
          </w:p>
          <w:p w:rsidR="007B0013" w:rsidRPr="001F5475" w:rsidRDefault="007B0013" w:rsidP="007B0013">
            <w:pPr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B0013" w:rsidRPr="001F5475" w:rsidRDefault="007B0013" w:rsidP="007B0013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 xml:space="preserve">Целевая аудитория: воспитатели,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старшие воспитатели</w:t>
            </w:r>
          </w:p>
          <w:p w:rsidR="007B0013" w:rsidRPr="001F5475" w:rsidRDefault="007B0013" w:rsidP="007B0013">
            <w:pPr>
              <w:jc w:val="left"/>
              <w:rPr>
                <w:rFonts w:cs="Liberation Serif"/>
                <w:sz w:val="24"/>
                <w:szCs w:val="24"/>
              </w:rPr>
            </w:pPr>
          </w:p>
          <w:p w:rsidR="007B0013" w:rsidRDefault="007B0013" w:rsidP="007B0013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A6302F" w:rsidTr="001F5475">
        <w:tc>
          <w:tcPr>
            <w:tcW w:w="16018" w:type="dxa"/>
            <w:gridSpan w:val="2"/>
            <w:shd w:val="clear" w:color="auto" w:fill="DAEEF3" w:themeFill="accent5" w:themeFillTint="33"/>
          </w:tcPr>
          <w:p w:rsidR="00C934CF" w:rsidRDefault="00C934CF" w:rsidP="00844A32">
            <w:pPr>
              <w:rPr>
                <w:b/>
                <w:sz w:val="24"/>
                <w:szCs w:val="24"/>
              </w:rPr>
            </w:pPr>
          </w:p>
          <w:p w:rsidR="00A6302F" w:rsidRDefault="001F5475" w:rsidP="00C934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</w:t>
            </w:r>
            <w:r w:rsidR="00A6302F" w:rsidRPr="00844A32">
              <w:rPr>
                <w:b/>
                <w:sz w:val="24"/>
                <w:szCs w:val="24"/>
              </w:rPr>
              <w:t>.</w:t>
            </w:r>
            <w:r w:rsidR="00C934CF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26</w:t>
            </w:r>
            <w:r w:rsidR="00C934CF">
              <w:rPr>
                <w:b/>
                <w:sz w:val="24"/>
                <w:szCs w:val="24"/>
              </w:rPr>
              <w:t xml:space="preserve"> г.</w:t>
            </w:r>
          </w:p>
          <w:p w:rsidR="00C934CF" w:rsidRPr="00C934CF" w:rsidRDefault="00C934CF" w:rsidP="00C934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проведения: </w:t>
            </w:r>
            <w:r w:rsidRPr="00C934CF">
              <w:rPr>
                <w:sz w:val="24"/>
                <w:szCs w:val="24"/>
              </w:rPr>
              <w:t>образовательные организации ПМО</w:t>
            </w:r>
          </w:p>
        </w:tc>
      </w:tr>
      <w:tr w:rsidR="0089021C" w:rsidTr="00733389">
        <w:tc>
          <w:tcPr>
            <w:tcW w:w="1957" w:type="dxa"/>
            <w:shd w:val="clear" w:color="auto" w:fill="FFFFFF" w:themeFill="background1"/>
          </w:tcPr>
          <w:p w:rsidR="0089021C" w:rsidRDefault="0089021C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10.00</w:t>
            </w:r>
          </w:p>
          <w:p w:rsidR="0089021C" w:rsidRDefault="0089021C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89021C" w:rsidRDefault="0089021C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89021C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МАОУ ПМО СО «СОШ-Лицей №4 «Интеллект»</w:t>
            </w:r>
          </w:p>
          <w:p w:rsidR="0089021C" w:rsidRDefault="0089021C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89021C" w:rsidRDefault="0089021C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proofErr w:type="spellStart"/>
            <w:r w:rsidRPr="00201ECA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Ст</w:t>
            </w:r>
            <w:proofErr w:type="gramStart"/>
            <w:r w:rsidRPr="00201ECA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.Р</w:t>
            </w:r>
            <w:proofErr w:type="gramEnd"/>
            <w:r w:rsidRPr="00201ECA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азина</w:t>
            </w:r>
            <w:proofErr w:type="spellEnd"/>
          </w:p>
          <w:p w:rsidR="00201ECA" w:rsidRDefault="00201ECA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1ECA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Ст. Разина, 51</w:t>
            </w:r>
          </w:p>
          <w:p w:rsidR="00574BDF" w:rsidRDefault="00574BDF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574BDF" w:rsidRPr="00C934CF" w:rsidRDefault="00574BDF" w:rsidP="003D678F">
            <w:pPr>
              <w:rPr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89021C" w:rsidRDefault="0089021C" w:rsidP="00844A32">
            <w:pPr>
              <w:jc w:val="left"/>
              <w:rPr>
                <w:b/>
                <w:sz w:val="24"/>
                <w:szCs w:val="24"/>
              </w:rPr>
            </w:pPr>
            <w:r w:rsidRPr="0089021C">
              <w:rPr>
                <w:b/>
                <w:sz w:val="24"/>
                <w:szCs w:val="24"/>
              </w:rPr>
              <w:lastRenderedPageBreak/>
              <w:t>Методическая площадка</w:t>
            </w:r>
            <w:r>
              <w:t xml:space="preserve"> «</w:t>
            </w:r>
            <w:r w:rsidRPr="0089021C">
              <w:rPr>
                <w:b/>
                <w:sz w:val="24"/>
                <w:szCs w:val="24"/>
              </w:rPr>
              <w:t xml:space="preserve">Траектория </w:t>
            </w:r>
            <w:proofErr w:type="gramStart"/>
            <w:r w:rsidRPr="0089021C">
              <w:rPr>
                <w:b/>
                <w:sz w:val="24"/>
                <w:szCs w:val="24"/>
              </w:rPr>
              <w:t>естественно-научного</w:t>
            </w:r>
            <w:proofErr w:type="gramEnd"/>
            <w:r w:rsidRPr="0089021C">
              <w:rPr>
                <w:b/>
                <w:sz w:val="24"/>
                <w:szCs w:val="24"/>
              </w:rPr>
              <w:t xml:space="preserve"> и математического образования: вчера-уроки, сегодня-эксперименты, завтра – новые открытия</w:t>
            </w:r>
            <w:r>
              <w:rPr>
                <w:b/>
                <w:sz w:val="24"/>
                <w:szCs w:val="24"/>
              </w:rPr>
              <w:t>»</w:t>
            </w:r>
          </w:p>
          <w:p w:rsidR="0082441A" w:rsidRDefault="0082441A" w:rsidP="0082441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1A74" w:rsidRPr="005F1A74" w:rsidRDefault="0082441A" w:rsidP="0082441A">
            <w:pPr>
              <w:jc w:val="left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>
              <w:t xml:space="preserve"> </w:t>
            </w:r>
            <w:r w:rsidR="005F1A74" w:rsidRPr="005F1A74">
              <w:rPr>
                <w:i/>
                <w:color w:val="000000" w:themeColor="text1"/>
                <w:sz w:val="24"/>
                <w:szCs w:val="24"/>
                <w:u w:val="single"/>
              </w:rPr>
              <w:t>Се</w:t>
            </w:r>
            <w:r w:rsidR="005F1A74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кция 1 </w:t>
            </w:r>
          </w:p>
          <w:p w:rsidR="0082441A" w:rsidRDefault="0082441A" w:rsidP="0082441A">
            <w:pPr>
              <w:jc w:val="left"/>
              <w:rPr>
                <w:b/>
                <w:sz w:val="24"/>
                <w:szCs w:val="24"/>
              </w:rPr>
            </w:pPr>
            <w:r>
              <w:t>«</w:t>
            </w:r>
            <w:r w:rsidRPr="0082441A">
              <w:rPr>
                <w:b/>
                <w:sz w:val="24"/>
                <w:szCs w:val="24"/>
              </w:rPr>
              <w:t xml:space="preserve">Траектория </w:t>
            </w:r>
            <w:proofErr w:type="gramStart"/>
            <w:r w:rsidRPr="0082441A">
              <w:rPr>
                <w:b/>
                <w:sz w:val="24"/>
                <w:szCs w:val="24"/>
              </w:rPr>
              <w:t>естественно-научного</w:t>
            </w:r>
            <w:proofErr w:type="gramEnd"/>
            <w:r w:rsidRPr="0082441A">
              <w:rPr>
                <w:b/>
                <w:sz w:val="24"/>
                <w:szCs w:val="24"/>
              </w:rPr>
              <w:t xml:space="preserve"> и математического образования: вчера-уроки, сегодня-эксперименты, завтра – новые открытия»</w:t>
            </w:r>
          </w:p>
          <w:p w:rsidR="001E1ECB" w:rsidRDefault="0089021C" w:rsidP="0089021C">
            <w:pPr>
              <w:jc w:val="left"/>
              <w:rPr>
                <w:sz w:val="24"/>
                <w:szCs w:val="24"/>
              </w:rPr>
            </w:pPr>
            <w:r w:rsidRPr="001F5475">
              <w:rPr>
                <w:i/>
                <w:sz w:val="24"/>
                <w:szCs w:val="24"/>
              </w:rPr>
              <w:lastRenderedPageBreak/>
              <w:t>Практику работы презентуют</w:t>
            </w:r>
            <w:r w:rsidR="0082441A">
              <w:t xml:space="preserve"> </w:t>
            </w:r>
            <w:r w:rsidR="0082441A" w:rsidRPr="0082441A">
              <w:rPr>
                <w:i/>
                <w:sz w:val="24"/>
                <w:szCs w:val="24"/>
              </w:rPr>
              <w:t>руководител</w:t>
            </w:r>
            <w:r w:rsidR="0082441A">
              <w:rPr>
                <w:i/>
                <w:sz w:val="24"/>
                <w:szCs w:val="24"/>
              </w:rPr>
              <w:t>ь</w:t>
            </w:r>
            <w:r w:rsidR="0082441A" w:rsidRPr="0082441A">
              <w:rPr>
                <w:i/>
                <w:sz w:val="24"/>
                <w:szCs w:val="24"/>
              </w:rPr>
              <w:t xml:space="preserve"> и педагоги</w:t>
            </w:r>
            <w:r w:rsidR="0082441A">
              <w:t xml:space="preserve"> </w:t>
            </w:r>
            <w:r w:rsidR="0082441A" w:rsidRPr="0082441A">
              <w:rPr>
                <w:i/>
                <w:sz w:val="24"/>
                <w:szCs w:val="24"/>
              </w:rPr>
              <w:t>МАОУ</w:t>
            </w:r>
            <w:r w:rsidR="0082441A">
              <w:rPr>
                <w:i/>
                <w:sz w:val="24"/>
                <w:szCs w:val="24"/>
              </w:rPr>
              <w:t xml:space="preserve"> ПМО СО «СОШ-Лицей №4 «Интеллект»</w:t>
            </w:r>
            <w:r w:rsidRPr="001F5475">
              <w:rPr>
                <w:i/>
                <w:sz w:val="24"/>
                <w:szCs w:val="24"/>
              </w:rPr>
              <w:t>:</w:t>
            </w:r>
            <w:r w:rsidRPr="001F5475">
              <w:rPr>
                <w:sz w:val="24"/>
                <w:szCs w:val="24"/>
              </w:rPr>
              <w:t xml:space="preserve"> </w:t>
            </w:r>
            <w:r w:rsidR="0082441A">
              <w:rPr>
                <w:sz w:val="24"/>
                <w:szCs w:val="24"/>
              </w:rPr>
              <w:t xml:space="preserve">Тетеркина Е.А., </w:t>
            </w:r>
            <w:r w:rsidR="0082441A" w:rsidRPr="0082441A">
              <w:rPr>
                <w:sz w:val="24"/>
                <w:szCs w:val="24"/>
              </w:rPr>
              <w:t>Хомякова Н.А.</w:t>
            </w:r>
            <w:r w:rsidR="0082441A">
              <w:rPr>
                <w:sz w:val="24"/>
                <w:szCs w:val="24"/>
              </w:rPr>
              <w:t xml:space="preserve">, </w:t>
            </w:r>
            <w:r w:rsidR="0082441A" w:rsidRPr="0082441A">
              <w:rPr>
                <w:sz w:val="24"/>
                <w:szCs w:val="24"/>
              </w:rPr>
              <w:t>Кривошеина Е.Н</w:t>
            </w:r>
            <w:r w:rsidR="0082441A">
              <w:rPr>
                <w:sz w:val="24"/>
                <w:szCs w:val="24"/>
              </w:rPr>
              <w:t xml:space="preserve">., </w:t>
            </w:r>
            <w:r w:rsidR="0082441A" w:rsidRPr="0082441A">
              <w:rPr>
                <w:sz w:val="24"/>
                <w:szCs w:val="24"/>
              </w:rPr>
              <w:t>Костоусова И.А.,</w:t>
            </w:r>
            <w:r w:rsidR="0082441A">
              <w:rPr>
                <w:sz w:val="24"/>
                <w:szCs w:val="24"/>
              </w:rPr>
              <w:t xml:space="preserve"> </w:t>
            </w:r>
            <w:proofErr w:type="spellStart"/>
            <w:r w:rsidR="0082441A" w:rsidRPr="0082441A">
              <w:rPr>
                <w:sz w:val="24"/>
                <w:szCs w:val="24"/>
              </w:rPr>
              <w:t>Кремешкова</w:t>
            </w:r>
            <w:proofErr w:type="spellEnd"/>
            <w:r w:rsidR="0082441A" w:rsidRPr="0082441A">
              <w:rPr>
                <w:sz w:val="24"/>
                <w:szCs w:val="24"/>
              </w:rPr>
              <w:t xml:space="preserve"> Н.А.,</w:t>
            </w:r>
            <w:r w:rsidR="0082441A">
              <w:rPr>
                <w:sz w:val="24"/>
                <w:szCs w:val="24"/>
              </w:rPr>
              <w:t xml:space="preserve"> Одинцова О.А.</w:t>
            </w:r>
          </w:p>
          <w:p w:rsidR="0089021C" w:rsidRPr="005F1A74" w:rsidRDefault="001E1ECB" w:rsidP="0089021C">
            <w:pPr>
              <w:jc w:val="lef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ECB">
              <w:rPr>
                <w:rFonts w:ascii="Times New Roman" w:hAnsi="Times New Roman"/>
                <w:sz w:val="24"/>
                <w:szCs w:val="24"/>
              </w:rPr>
              <w:t>Тетеркина Е.А.</w:t>
            </w:r>
          </w:p>
          <w:p w:rsidR="0089021C" w:rsidRDefault="0089021C" w:rsidP="0089021C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 w:rsidR="0082441A">
              <w:t xml:space="preserve"> </w:t>
            </w:r>
            <w:proofErr w:type="spellStart"/>
            <w:r w:rsidR="0082441A" w:rsidRPr="0082441A">
              <w:rPr>
                <w:rFonts w:ascii="Times New Roman" w:hAnsi="Times New Roman"/>
                <w:i/>
                <w:sz w:val="24"/>
                <w:szCs w:val="24"/>
              </w:rPr>
              <w:t>Зам</w:t>
            </w:r>
            <w:proofErr w:type="gramStart"/>
            <w:r w:rsidR="0082441A" w:rsidRPr="0082441A">
              <w:rPr>
                <w:rFonts w:ascii="Times New Roman" w:hAnsi="Times New Roman"/>
                <w:i/>
                <w:sz w:val="24"/>
                <w:szCs w:val="24"/>
              </w:rPr>
              <w:t>.д</w:t>
            </w:r>
            <w:proofErr w:type="gramEnd"/>
            <w:r w:rsidR="0082441A" w:rsidRPr="0082441A">
              <w:rPr>
                <w:rFonts w:ascii="Times New Roman" w:hAnsi="Times New Roman"/>
                <w:i/>
                <w:sz w:val="24"/>
                <w:szCs w:val="24"/>
              </w:rPr>
              <w:t>иректоров</w:t>
            </w:r>
            <w:proofErr w:type="spellEnd"/>
            <w:r w:rsidR="0082441A" w:rsidRPr="0082441A">
              <w:rPr>
                <w:rFonts w:ascii="Times New Roman" w:hAnsi="Times New Roman"/>
                <w:i/>
                <w:sz w:val="24"/>
                <w:szCs w:val="24"/>
              </w:rPr>
              <w:t xml:space="preserve"> по УВР, учителя, заведующие ДОУ, старшие воспитатели, воспитатели</w:t>
            </w:r>
          </w:p>
          <w:p w:rsidR="0082441A" w:rsidRDefault="0082441A" w:rsidP="005F1A7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1A74" w:rsidRPr="005F1A74" w:rsidRDefault="005F1A74" w:rsidP="005F1A74">
            <w:pPr>
              <w:jc w:val="left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5F1A74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Секция </w:t>
            </w:r>
            <w:r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2 </w:t>
            </w:r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(</w:t>
            </w:r>
            <w:proofErr w:type="spellStart"/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. 221)</w:t>
            </w:r>
          </w:p>
          <w:p w:rsidR="0082441A" w:rsidRDefault="0082441A" w:rsidP="0082441A">
            <w:pPr>
              <w:jc w:val="both"/>
              <w:rPr>
                <w:b/>
                <w:sz w:val="24"/>
                <w:szCs w:val="24"/>
              </w:rPr>
            </w:pPr>
            <w:r w:rsidRPr="001E1ECB">
              <w:rPr>
                <w:b/>
                <w:sz w:val="24"/>
                <w:szCs w:val="24"/>
              </w:rPr>
              <w:t xml:space="preserve">Методическая секция </w:t>
            </w:r>
            <w:r w:rsidR="00380747" w:rsidRPr="001E1ECB">
              <w:rPr>
                <w:b/>
                <w:sz w:val="24"/>
                <w:szCs w:val="24"/>
              </w:rPr>
              <w:t>«</w:t>
            </w:r>
            <w:proofErr w:type="gramStart"/>
            <w:r w:rsidR="00380747" w:rsidRPr="001E1ECB">
              <w:rPr>
                <w:b/>
                <w:sz w:val="24"/>
                <w:szCs w:val="24"/>
              </w:rPr>
              <w:t>Естественно-научное</w:t>
            </w:r>
            <w:proofErr w:type="gramEnd"/>
            <w:r w:rsidR="00380747" w:rsidRPr="001E1ECB">
              <w:rPr>
                <w:b/>
                <w:sz w:val="24"/>
                <w:szCs w:val="24"/>
              </w:rPr>
              <w:t xml:space="preserve"> и математическое</w:t>
            </w:r>
            <w:r w:rsidR="00380747" w:rsidRPr="00380747">
              <w:rPr>
                <w:b/>
                <w:sz w:val="24"/>
                <w:szCs w:val="24"/>
              </w:rPr>
              <w:t xml:space="preserve"> образование: для настоящего и будущего</w:t>
            </w:r>
            <w:r w:rsidR="00380747">
              <w:rPr>
                <w:b/>
                <w:sz w:val="24"/>
                <w:szCs w:val="24"/>
              </w:rPr>
              <w:t>»</w:t>
            </w:r>
          </w:p>
          <w:p w:rsidR="001E1ECB" w:rsidRDefault="00380747" w:rsidP="0082441A">
            <w:pPr>
              <w:jc w:val="both"/>
              <w:rPr>
                <w:i/>
                <w:sz w:val="24"/>
                <w:szCs w:val="24"/>
              </w:rPr>
            </w:pPr>
            <w:r w:rsidRPr="001F5475">
              <w:rPr>
                <w:i/>
                <w:sz w:val="24"/>
                <w:szCs w:val="24"/>
              </w:rPr>
              <w:t>Практику работы презентуют</w:t>
            </w:r>
            <w:r>
              <w:t xml:space="preserve"> </w:t>
            </w:r>
            <w:r w:rsidRPr="0082441A">
              <w:rPr>
                <w:i/>
                <w:sz w:val="24"/>
                <w:szCs w:val="24"/>
              </w:rPr>
              <w:t>педагоги</w:t>
            </w:r>
            <w:r>
              <w:t xml:space="preserve"> </w:t>
            </w:r>
            <w:r w:rsidRPr="00380747">
              <w:rPr>
                <w:i/>
                <w:sz w:val="24"/>
                <w:szCs w:val="24"/>
              </w:rPr>
              <w:t xml:space="preserve">МАОУ ПМО </w:t>
            </w:r>
            <w:proofErr w:type="gramStart"/>
            <w:r w:rsidRPr="00380747">
              <w:rPr>
                <w:i/>
                <w:sz w:val="24"/>
                <w:szCs w:val="24"/>
              </w:rPr>
              <w:t>СО</w:t>
            </w:r>
            <w:proofErr w:type="gramEnd"/>
            <w:r w:rsidRPr="00380747">
              <w:rPr>
                <w:i/>
                <w:sz w:val="24"/>
                <w:szCs w:val="24"/>
              </w:rPr>
              <w:t xml:space="preserve"> «Политехнический лицей № 21 «Эрудит»</w:t>
            </w:r>
            <w:r>
              <w:rPr>
                <w:i/>
                <w:sz w:val="24"/>
                <w:szCs w:val="24"/>
              </w:rPr>
              <w:t xml:space="preserve">: </w:t>
            </w:r>
            <w:r w:rsidRPr="00380747">
              <w:rPr>
                <w:i/>
                <w:sz w:val="24"/>
                <w:szCs w:val="24"/>
              </w:rPr>
              <w:t>Сомова</w:t>
            </w:r>
            <w:r>
              <w:rPr>
                <w:i/>
                <w:sz w:val="24"/>
                <w:szCs w:val="24"/>
              </w:rPr>
              <w:t xml:space="preserve"> Е.В., </w:t>
            </w:r>
            <w:r w:rsidR="007B5137">
              <w:rPr>
                <w:i/>
                <w:sz w:val="24"/>
                <w:szCs w:val="24"/>
              </w:rPr>
              <w:t xml:space="preserve">Лосева Ю.А., </w:t>
            </w:r>
            <w:r w:rsidRPr="00380747">
              <w:rPr>
                <w:i/>
                <w:sz w:val="24"/>
                <w:szCs w:val="24"/>
              </w:rPr>
              <w:t>Медведева</w:t>
            </w:r>
            <w:r>
              <w:rPr>
                <w:i/>
                <w:sz w:val="24"/>
                <w:szCs w:val="24"/>
              </w:rPr>
              <w:t xml:space="preserve"> В.Н., </w:t>
            </w:r>
            <w:r w:rsidRPr="00380747">
              <w:rPr>
                <w:i/>
                <w:sz w:val="24"/>
                <w:szCs w:val="24"/>
              </w:rPr>
              <w:t>Федюнина</w:t>
            </w:r>
            <w:r>
              <w:rPr>
                <w:i/>
                <w:sz w:val="24"/>
                <w:szCs w:val="24"/>
              </w:rPr>
              <w:t xml:space="preserve"> Ю.П., </w:t>
            </w:r>
            <w:r w:rsidRPr="00380747">
              <w:rPr>
                <w:i/>
                <w:sz w:val="24"/>
                <w:szCs w:val="24"/>
              </w:rPr>
              <w:t>Иванченко</w:t>
            </w:r>
            <w:r>
              <w:rPr>
                <w:i/>
                <w:sz w:val="24"/>
                <w:szCs w:val="24"/>
              </w:rPr>
              <w:t xml:space="preserve"> Е.Г.</w:t>
            </w:r>
          </w:p>
          <w:p w:rsidR="001E1ECB" w:rsidRPr="001E1ECB" w:rsidRDefault="001E1ECB" w:rsidP="0082441A">
            <w:pPr>
              <w:jc w:val="both"/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ECB">
              <w:rPr>
                <w:rFonts w:ascii="Times New Roman" w:hAnsi="Times New Roman"/>
                <w:sz w:val="24"/>
                <w:szCs w:val="24"/>
              </w:rPr>
              <w:t>Денисенко Е.А.</w:t>
            </w:r>
          </w:p>
          <w:p w:rsidR="00380747" w:rsidRDefault="00380747" w:rsidP="0082441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t xml:space="preserve"> </w:t>
            </w:r>
            <w:r w:rsidRPr="00380747">
              <w:rPr>
                <w:rFonts w:ascii="Times New Roman" w:hAnsi="Times New Roman"/>
                <w:i/>
                <w:sz w:val="24"/>
                <w:szCs w:val="24"/>
              </w:rPr>
              <w:t>педагоги-психологи, педагогические 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ники образовательных организаций, </w:t>
            </w:r>
            <w:r w:rsidRPr="00380747">
              <w:rPr>
                <w:rFonts w:ascii="Times New Roman" w:hAnsi="Times New Roman"/>
                <w:i/>
                <w:sz w:val="24"/>
                <w:szCs w:val="24"/>
              </w:rPr>
              <w:t>учителя начальных классов образовательных организаций</w:t>
            </w:r>
          </w:p>
          <w:p w:rsidR="00380747" w:rsidRDefault="00380747" w:rsidP="0038074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0747" w:rsidRPr="005F1A74" w:rsidRDefault="005F1A74" w:rsidP="005F1A74">
            <w:pPr>
              <w:jc w:val="left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5F1A74">
              <w:rPr>
                <w:i/>
                <w:color w:val="000000" w:themeColor="text1"/>
                <w:sz w:val="24"/>
                <w:szCs w:val="24"/>
                <w:u w:val="single"/>
              </w:rPr>
              <w:t>Се</w:t>
            </w:r>
            <w:r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кция 3 </w:t>
            </w:r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(</w:t>
            </w:r>
            <w:proofErr w:type="spellStart"/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. 226)</w:t>
            </w:r>
          </w:p>
          <w:p w:rsidR="00380747" w:rsidRDefault="00380747" w:rsidP="00380747">
            <w:pPr>
              <w:jc w:val="both"/>
              <w:rPr>
                <w:b/>
                <w:sz w:val="24"/>
                <w:szCs w:val="24"/>
              </w:rPr>
            </w:pPr>
            <w:r w:rsidRPr="001E1ECB">
              <w:rPr>
                <w:b/>
                <w:sz w:val="24"/>
                <w:szCs w:val="24"/>
              </w:rPr>
              <w:t>Методическая секция «</w:t>
            </w:r>
            <w:proofErr w:type="gramStart"/>
            <w:r w:rsidRPr="001E1ECB">
              <w:rPr>
                <w:b/>
                <w:sz w:val="24"/>
                <w:szCs w:val="24"/>
              </w:rPr>
              <w:t>Естественно-научное</w:t>
            </w:r>
            <w:proofErr w:type="gramEnd"/>
            <w:r w:rsidRPr="001E1ECB">
              <w:rPr>
                <w:b/>
                <w:sz w:val="24"/>
                <w:szCs w:val="24"/>
              </w:rPr>
              <w:t xml:space="preserve"> и математическое образование</w:t>
            </w:r>
            <w:r w:rsidRPr="00380747">
              <w:rPr>
                <w:b/>
                <w:sz w:val="24"/>
                <w:szCs w:val="24"/>
              </w:rPr>
              <w:t>: для настоящего и будущего</w:t>
            </w:r>
            <w:r>
              <w:rPr>
                <w:b/>
                <w:sz w:val="24"/>
                <w:szCs w:val="24"/>
              </w:rPr>
              <w:t>»</w:t>
            </w:r>
          </w:p>
          <w:p w:rsidR="001E1ECB" w:rsidRDefault="00380747" w:rsidP="00380747">
            <w:pPr>
              <w:jc w:val="left"/>
              <w:rPr>
                <w:i/>
                <w:sz w:val="24"/>
                <w:szCs w:val="24"/>
              </w:rPr>
            </w:pPr>
            <w:r w:rsidRPr="001F5475">
              <w:rPr>
                <w:i/>
                <w:sz w:val="24"/>
                <w:szCs w:val="24"/>
              </w:rPr>
              <w:t>Практику работы презентуют</w:t>
            </w:r>
            <w:r>
              <w:t xml:space="preserve"> </w:t>
            </w:r>
            <w:r w:rsidRPr="0082441A">
              <w:rPr>
                <w:i/>
                <w:sz w:val="24"/>
                <w:szCs w:val="24"/>
              </w:rPr>
              <w:t>педагоги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>МБ</w:t>
            </w:r>
            <w:r w:rsidRPr="00380747">
              <w:rPr>
                <w:i/>
                <w:sz w:val="24"/>
                <w:szCs w:val="24"/>
              </w:rPr>
              <w:t>ОУ ПМО СО «</w:t>
            </w:r>
            <w:r>
              <w:rPr>
                <w:i/>
                <w:sz w:val="24"/>
                <w:szCs w:val="24"/>
              </w:rPr>
              <w:t>СОШ №20</w:t>
            </w:r>
            <w:r w:rsidRPr="00380747">
              <w:rPr>
                <w:i/>
                <w:sz w:val="24"/>
                <w:szCs w:val="24"/>
              </w:rPr>
              <w:t>»</w:t>
            </w:r>
            <w:r w:rsidR="003D678F">
              <w:rPr>
                <w:i/>
                <w:sz w:val="24"/>
                <w:szCs w:val="24"/>
              </w:rPr>
              <w:t>, МБ</w:t>
            </w:r>
            <w:r w:rsidR="003D678F" w:rsidRPr="00380747">
              <w:rPr>
                <w:i/>
                <w:sz w:val="24"/>
                <w:szCs w:val="24"/>
              </w:rPr>
              <w:t>ОУ ПМО СО «</w:t>
            </w:r>
            <w:r w:rsidR="003D678F">
              <w:rPr>
                <w:i/>
                <w:sz w:val="24"/>
                <w:szCs w:val="24"/>
              </w:rPr>
              <w:t>СОШ №14</w:t>
            </w:r>
            <w:r w:rsidR="003D678F" w:rsidRPr="00380747">
              <w:rPr>
                <w:i/>
                <w:sz w:val="24"/>
                <w:szCs w:val="24"/>
              </w:rPr>
              <w:t>»</w:t>
            </w:r>
            <w:r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380747">
              <w:rPr>
                <w:i/>
                <w:sz w:val="24"/>
                <w:szCs w:val="24"/>
              </w:rPr>
              <w:t>Пестерева</w:t>
            </w:r>
            <w:proofErr w:type="spellEnd"/>
            <w:r>
              <w:rPr>
                <w:i/>
                <w:sz w:val="24"/>
                <w:szCs w:val="24"/>
              </w:rPr>
              <w:t xml:space="preserve"> Е.А., </w:t>
            </w:r>
            <w:r w:rsidRPr="00380747">
              <w:rPr>
                <w:i/>
                <w:sz w:val="24"/>
                <w:szCs w:val="24"/>
              </w:rPr>
              <w:t>Лукина</w:t>
            </w:r>
            <w:r>
              <w:rPr>
                <w:i/>
                <w:sz w:val="24"/>
                <w:szCs w:val="24"/>
              </w:rPr>
              <w:t xml:space="preserve"> Л.А., </w:t>
            </w:r>
            <w:proofErr w:type="spellStart"/>
            <w:r w:rsidRPr="00380747">
              <w:rPr>
                <w:i/>
                <w:sz w:val="24"/>
                <w:szCs w:val="24"/>
              </w:rPr>
              <w:t>Щелканова</w:t>
            </w:r>
            <w:proofErr w:type="spellEnd"/>
            <w:r>
              <w:rPr>
                <w:i/>
                <w:sz w:val="24"/>
                <w:szCs w:val="24"/>
              </w:rPr>
              <w:t xml:space="preserve"> Е.А.</w:t>
            </w:r>
            <w:r w:rsidR="00F20FF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F20FF4">
              <w:rPr>
                <w:i/>
                <w:sz w:val="24"/>
                <w:szCs w:val="24"/>
              </w:rPr>
              <w:t>Предеина</w:t>
            </w:r>
            <w:proofErr w:type="spellEnd"/>
            <w:r w:rsidR="00F20FF4">
              <w:rPr>
                <w:i/>
                <w:sz w:val="24"/>
                <w:szCs w:val="24"/>
              </w:rPr>
              <w:t xml:space="preserve"> И.А.</w:t>
            </w:r>
          </w:p>
          <w:p w:rsidR="0017766D" w:rsidRPr="005F1A74" w:rsidRDefault="001E1ECB" w:rsidP="00380747">
            <w:pPr>
              <w:jc w:val="left"/>
              <w:rPr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ECB">
              <w:rPr>
                <w:rFonts w:ascii="Times New Roman" w:hAnsi="Times New Roman"/>
                <w:sz w:val="24"/>
                <w:szCs w:val="24"/>
              </w:rPr>
              <w:t>Кукушкина В.Н.</w:t>
            </w:r>
          </w:p>
          <w:p w:rsidR="0017766D" w:rsidRDefault="0017766D" w:rsidP="0017766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t xml:space="preserve"> </w:t>
            </w:r>
            <w:r w:rsidRPr="00380747">
              <w:rPr>
                <w:rFonts w:ascii="Times New Roman" w:hAnsi="Times New Roman"/>
                <w:i/>
                <w:sz w:val="24"/>
                <w:szCs w:val="24"/>
              </w:rPr>
              <w:t>педагогические 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ники образовательных организаций, </w:t>
            </w:r>
            <w:r w:rsidRPr="00380747">
              <w:rPr>
                <w:rFonts w:ascii="Times New Roman" w:hAnsi="Times New Roman"/>
                <w:i/>
                <w:sz w:val="24"/>
                <w:szCs w:val="24"/>
              </w:rPr>
              <w:t>учителя начальных классов образовательных организаций</w:t>
            </w:r>
          </w:p>
          <w:p w:rsidR="003D678F" w:rsidRDefault="003D678F" w:rsidP="0017766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678F" w:rsidRPr="005F1A74" w:rsidRDefault="003D678F" w:rsidP="003D678F">
            <w:pPr>
              <w:jc w:val="left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 w:rsidRPr="005F1A74">
              <w:rPr>
                <w:i/>
                <w:color w:val="000000" w:themeColor="text1"/>
                <w:sz w:val="24"/>
                <w:szCs w:val="24"/>
                <w:u w:val="single"/>
              </w:rPr>
              <w:t>Се</w:t>
            </w:r>
            <w:r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кция 4 </w:t>
            </w:r>
            <w:r w:rsidR="00FF2863">
              <w:rPr>
                <w:i/>
                <w:color w:val="000000" w:themeColor="text1"/>
                <w:sz w:val="24"/>
                <w:szCs w:val="24"/>
                <w:u w:val="single"/>
              </w:rPr>
              <w:t>(каб.125)</w:t>
            </w:r>
          </w:p>
          <w:p w:rsidR="003D678F" w:rsidRDefault="003D678F" w:rsidP="003D67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секция «Юннаты Первых»</w:t>
            </w:r>
          </w:p>
          <w:p w:rsidR="003D678F" w:rsidRDefault="003D678F" w:rsidP="003D678F">
            <w:pPr>
              <w:jc w:val="left"/>
              <w:rPr>
                <w:i/>
                <w:sz w:val="24"/>
                <w:szCs w:val="24"/>
              </w:rPr>
            </w:pPr>
            <w:r w:rsidRPr="001F5475">
              <w:rPr>
                <w:i/>
                <w:sz w:val="24"/>
                <w:szCs w:val="24"/>
              </w:rPr>
              <w:t xml:space="preserve">Практику </w:t>
            </w:r>
            <w:r w:rsidRPr="003F1009">
              <w:rPr>
                <w:i/>
                <w:sz w:val="24"/>
                <w:szCs w:val="24"/>
                <w:highlight w:val="yellow"/>
              </w:rPr>
              <w:t>работы презентуют</w:t>
            </w:r>
            <w:r>
              <w:t xml:space="preserve"> </w:t>
            </w:r>
          </w:p>
          <w:p w:rsidR="003D678F" w:rsidRPr="005F1A74" w:rsidRDefault="003D678F" w:rsidP="003D678F">
            <w:pPr>
              <w:jc w:val="left"/>
              <w:rPr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Оберюхтина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3D678F" w:rsidRDefault="003D678F" w:rsidP="003D678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учителя географии, биологии, химии, </w:t>
            </w:r>
            <w:r w:rsidRPr="00380747">
              <w:rPr>
                <w:rFonts w:ascii="Times New Roman" w:hAnsi="Times New Roman"/>
                <w:i/>
                <w:sz w:val="24"/>
                <w:szCs w:val="24"/>
              </w:rPr>
              <w:t>учителя начальных классов образовательных организаций</w:t>
            </w:r>
          </w:p>
          <w:p w:rsidR="003D678F" w:rsidRDefault="003D678F" w:rsidP="0017766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766D" w:rsidRDefault="0017766D" w:rsidP="0017766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0747" w:rsidRPr="0082441A" w:rsidRDefault="0017766D" w:rsidP="005F1A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</w:t>
            </w:r>
            <w:r w:rsidR="005F1A7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секци</w:t>
            </w:r>
            <w:r w:rsidR="005F1A74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приложении</w:t>
            </w:r>
          </w:p>
        </w:tc>
      </w:tr>
      <w:tr w:rsidR="0017766D" w:rsidTr="00733389">
        <w:tc>
          <w:tcPr>
            <w:tcW w:w="1957" w:type="dxa"/>
            <w:shd w:val="clear" w:color="auto" w:fill="FFFFFF" w:themeFill="background1"/>
          </w:tcPr>
          <w:p w:rsidR="0017766D" w:rsidRDefault="0017766D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lastRenderedPageBreak/>
              <w:t>10.00</w:t>
            </w:r>
          </w:p>
          <w:p w:rsidR="0017766D" w:rsidRDefault="0017766D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17766D" w:rsidRDefault="0017766D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МАДОУ ПМО СО «</w:t>
            </w:r>
            <w:r w:rsidRPr="003D678F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Детский сад №65»</w:t>
            </w:r>
          </w:p>
          <w:p w:rsidR="0017766D" w:rsidRDefault="0017766D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17766D" w:rsidRDefault="0017766D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17766D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ул. Меркулова, д. 33</w:t>
            </w:r>
          </w:p>
          <w:p w:rsidR="0017766D" w:rsidRDefault="0017766D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17766D" w:rsidRDefault="0017766D" w:rsidP="00844A3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площадка</w:t>
            </w:r>
            <w:r w:rsidRPr="001A19F2">
              <w:rPr>
                <w:b/>
                <w:sz w:val="24"/>
                <w:szCs w:val="24"/>
              </w:rPr>
              <w:t xml:space="preserve"> </w:t>
            </w:r>
            <w:r w:rsidRPr="00844A3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Инженеры без границ: путь к профессии для каждого»</w:t>
            </w:r>
          </w:p>
          <w:p w:rsidR="0017766D" w:rsidRDefault="0017766D" w:rsidP="00844A32">
            <w:pPr>
              <w:jc w:val="left"/>
              <w:rPr>
                <w:b/>
                <w:sz w:val="24"/>
                <w:szCs w:val="24"/>
              </w:rPr>
            </w:pPr>
          </w:p>
          <w:p w:rsidR="001B724E" w:rsidRPr="001B724E" w:rsidRDefault="0017766D" w:rsidP="001B724E">
            <w:pPr>
              <w:jc w:val="both"/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ют руководитель и </w:t>
            </w:r>
            <w:r w:rsidRPr="004D55A6">
              <w:rPr>
                <w:i/>
                <w:color w:val="000000" w:themeColor="text1"/>
                <w:sz w:val="24"/>
                <w:szCs w:val="24"/>
              </w:rPr>
              <w:t>педагоги</w:t>
            </w:r>
            <w:r w:rsidRPr="004D55A6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МАДОУ ПМО </w:t>
            </w:r>
            <w:proofErr w:type="gramStart"/>
            <w:r w:rsidRPr="004D55A6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СО</w:t>
            </w:r>
            <w:proofErr w:type="gramEnd"/>
            <w:r w:rsidRPr="004D55A6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«Детский сад №65»</w:t>
            </w:r>
            <w:r w:rsidR="004D55A6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: </w:t>
            </w:r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Тарасова И.В., Горшкова Э.А., </w:t>
            </w:r>
            <w:proofErr w:type="spellStart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Зотка</w:t>
            </w:r>
            <w:proofErr w:type="spellEnd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Н.В., </w:t>
            </w:r>
            <w:proofErr w:type="spellStart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Брёхова</w:t>
            </w:r>
            <w:proofErr w:type="spellEnd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Я.А., </w:t>
            </w:r>
            <w:proofErr w:type="spellStart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Разжигаева</w:t>
            </w:r>
            <w:proofErr w:type="spellEnd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И.А., </w:t>
            </w:r>
            <w:proofErr w:type="spellStart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Бекленищева</w:t>
            </w:r>
            <w:proofErr w:type="spellEnd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П.М., </w:t>
            </w:r>
            <w:proofErr w:type="spellStart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Ивлиева</w:t>
            </w:r>
            <w:proofErr w:type="spellEnd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А.А., </w:t>
            </w:r>
            <w:proofErr w:type="spellStart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Опачева</w:t>
            </w:r>
            <w:proofErr w:type="spellEnd"/>
            <w:r w:rsidR="001B724E"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Э.П., Легостаева С.А., Барышникова Н.Р.</w:t>
            </w:r>
          </w:p>
          <w:p w:rsidR="0017766D" w:rsidRDefault="001B724E" w:rsidP="001B724E">
            <w:pPr>
              <w:jc w:val="both"/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</w:pPr>
            <w:r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Представитель Филиала ПАО «ТМК» Северский трубный завод: </w:t>
            </w:r>
            <w:proofErr w:type="spellStart"/>
            <w:r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>Кормильцева</w:t>
            </w:r>
            <w:proofErr w:type="spellEnd"/>
            <w:r w:rsidRPr="001B724E"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  <w:t xml:space="preserve"> Т.А.</w:t>
            </w:r>
          </w:p>
          <w:p w:rsidR="001E1ECB" w:rsidRDefault="001E1ECB" w:rsidP="004D55A6">
            <w:pPr>
              <w:jc w:val="both"/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</w:pPr>
          </w:p>
          <w:p w:rsidR="001E1ECB" w:rsidRPr="001E1ECB" w:rsidRDefault="001E1ECB" w:rsidP="004D55A6">
            <w:pPr>
              <w:jc w:val="both"/>
              <w:rPr>
                <w:rFonts w:ascii="Times New Roman" w:hAnsi="Times New Roman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ECB">
              <w:rPr>
                <w:rFonts w:ascii="Times New Roman" w:hAnsi="Times New Roman"/>
                <w:sz w:val="24"/>
                <w:szCs w:val="24"/>
              </w:rPr>
              <w:t>Тарасова</w:t>
            </w:r>
            <w:r w:rsidRPr="001E1ECB">
              <w:rPr>
                <w:rFonts w:ascii="Times New Roman" w:hAnsi="Times New Roman"/>
              </w:rPr>
              <w:t xml:space="preserve"> И.В.</w:t>
            </w:r>
          </w:p>
          <w:p w:rsidR="004D55A6" w:rsidRPr="004D55A6" w:rsidRDefault="004D55A6" w:rsidP="004D55A6">
            <w:pPr>
              <w:jc w:val="both"/>
              <w:rPr>
                <w:rStyle w:val="2"/>
                <w:rFonts w:ascii="Liberation Serif" w:eastAsiaTheme="minorHAnsi" w:hAnsi="Liberation Serif" w:cs="Liberation Serif"/>
                <w:i/>
                <w:sz w:val="24"/>
                <w:szCs w:val="24"/>
              </w:rPr>
            </w:pPr>
          </w:p>
          <w:p w:rsidR="0017766D" w:rsidRDefault="0017766D" w:rsidP="0017766D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4D55A6" w:rsidRPr="008108E0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 w:rsidR="004D55A6">
              <w:rPr>
                <w:rFonts w:ascii="Times New Roman" w:hAnsi="Times New Roman"/>
                <w:i/>
                <w:sz w:val="24"/>
                <w:szCs w:val="24"/>
              </w:rPr>
              <w:t xml:space="preserve"> старшие воспитатели</w:t>
            </w:r>
            <w:r w:rsidR="004D55A6" w:rsidRPr="00DA652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D55A6">
              <w:rPr>
                <w:rFonts w:ascii="Times New Roman" w:hAnsi="Times New Roman"/>
                <w:i/>
                <w:sz w:val="24"/>
                <w:szCs w:val="24"/>
              </w:rPr>
              <w:t>воспитатели, специалисты</w:t>
            </w:r>
          </w:p>
          <w:p w:rsidR="004D55A6" w:rsidRDefault="004D55A6" w:rsidP="0017766D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D55A6" w:rsidRPr="0089021C" w:rsidRDefault="004D55A6" w:rsidP="004D55A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</w:tc>
      </w:tr>
      <w:tr w:rsidR="0017766D" w:rsidTr="00733389">
        <w:tc>
          <w:tcPr>
            <w:tcW w:w="1957" w:type="dxa"/>
            <w:shd w:val="clear" w:color="auto" w:fill="FFFFFF" w:themeFill="background1"/>
          </w:tcPr>
          <w:p w:rsidR="0017766D" w:rsidRDefault="004D55A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lastRenderedPageBreak/>
              <w:t>10.00</w:t>
            </w:r>
          </w:p>
          <w:p w:rsidR="004D55A6" w:rsidRDefault="004D55A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4D55A6" w:rsidRDefault="004D55A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3D678F">
              <w:rPr>
                <w:color w:val="000000" w:themeColor="text1"/>
                <w:sz w:val="24"/>
                <w:szCs w:val="24"/>
              </w:rPr>
              <w:t>ЦРТ им. П.П. Бажова</w:t>
            </w:r>
          </w:p>
          <w:p w:rsidR="004D55A6" w:rsidRPr="000218DA" w:rsidRDefault="004D55A6" w:rsidP="004D55A6">
            <w:pPr>
              <w:rPr>
                <w:color w:val="000000" w:themeColor="text1"/>
                <w:sz w:val="24"/>
                <w:szCs w:val="24"/>
              </w:rPr>
            </w:pPr>
            <w:r w:rsidRPr="000218DA">
              <w:rPr>
                <w:color w:val="000000" w:themeColor="text1"/>
                <w:sz w:val="24"/>
                <w:szCs w:val="24"/>
              </w:rPr>
              <w:t>ул. К. Маркса, д.11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4D55A6" w:rsidRDefault="004D55A6" w:rsidP="004D55A6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4B4C6F" w:rsidRDefault="004D55A6" w:rsidP="004D55A6">
            <w:pPr>
              <w:jc w:val="left"/>
              <w:rPr>
                <w:rStyle w:val="2"/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площадка</w:t>
            </w:r>
            <w:r w:rsidRPr="001A19F2">
              <w:rPr>
                <w:b/>
                <w:sz w:val="24"/>
                <w:szCs w:val="24"/>
              </w:rPr>
              <w:t xml:space="preserve"> </w:t>
            </w:r>
            <w:r w:rsidRPr="008D0DD1">
              <w:rPr>
                <w:rStyle w:val="2"/>
                <w:rFonts w:ascii="Liberation Serif" w:eastAsiaTheme="minorHAnsi" w:hAnsi="Liberation Serif" w:cs="Liberation Serif"/>
                <w:b/>
                <w:sz w:val="24"/>
                <w:szCs w:val="24"/>
              </w:rPr>
              <w:t>«</w:t>
            </w:r>
            <w:r w:rsidR="004B4C6F">
              <w:rPr>
                <w:rStyle w:val="2"/>
                <w:rFonts w:ascii="Liberation Serif" w:eastAsiaTheme="minorHAnsi" w:hAnsi="Liberation Serif" w:cs="Liberation Serif"/>
                <w:b/>
                <w:sz w:val="24"/>
                <w:szCs w:val="24"/>
              </w:rPr>
              <w:t>Формирование инженерного мышления через проектную деятельность»</w:t>
            </w:r>
          </w:p>
          <w:p w:rsidR="004B4C6F" w:rsidRDefault="004B4C6F" w:rsidP="004D55A6">
            <w:pPr>
              <w:jc w:val="left"/>
              <w:rPr>
                <w:rStyle w:val="2"/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</w:p>
          <w:p w:rsidR="0017766D" w:rsidRDefault="004D55A6" w:rsidP="004D55A6">
            <w:pPr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 xml:space="preserve">Практику </w:t>
            </w:r>
            <w:r w:rsidRPr="004D55A6">
              <w:rPr>
                <w:i/>
                <w:color w:val="000000" w:themeColor="text1"/>
                <w:sz w:val="24"/>
                <w:szCs w:val="24"/>
              </w:rPr>
              <w:t xml:space="preserve">работы презентуют руководитель и педагоги МАУДО ПМО  </w:t>
            </w:r>
            <w:proofErr w:type="gramStart"/>
            <w:r w:rsidRPr="004D55A6">
              <w:rPr>
                <w:i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4D55A6">
              <w:rPr>
                <w:i/>
                <w:color w:val="000000" w:themeColor="text1"/>
                <w:sz w:val="24"/>
                <w:szCs w:val="24"/>
              </w:rPr>
              <w:t xml:space="preserve"> «Центр развития творчества имени П.П. Бажова»: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Рогожина Е.А., Орлова А.С., Пет</w:t>
            </w:r>
            <w:r w:rsidR="00733389">
              <w:rPr>
                <w:i/>
                <w:color w:val="000000" w:themeColor="text1"/>
                <w:sz w:val="24"/>
                <w:szCs w:val="24"/>
              </w:rPr>
              <w:t xml:space="preserve">ухова О.А., </w:t>
            </w:r>
            <w:proofErr w:type="spellStart"/>
            <w:r w:rsidR="00733389">
              <w:rPr>
                <w:i/>
                <w:color w:val="000000" w:themeColor="text1"/>
                <w:sz w:val="24"/>
                <w:szCs w:val="24"/>
              </w:rPr>
              <w:t>Тетеревникова</w:t>
            </w:r>
            <w:proofErr w:type="spellEnd"/>
            <w:r w:rsidR="00733389">
              <w:rPr>
                <w:i/>
                <w:color w:val="000000" w:themeColor="text1"/>
                <w:sz w:val="24"/>
                <w:szCs w:val="24"/>
              </w:rPr>
              <w:t xml:space="preserve"> Л.Р.</w:t>
            </w:r>
          </w:p>
          <w:p w:rsidR="001E1ECB" w:rsidRDefault="001E1ECB" w:rsidP="004D55A6">
            <w:pPr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  <w:p w:rsidR="001E1ECB" w:rsidRPr="001E1ECB" w:rsidRDefault="001E1ECB" w:rsidP="004D55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475">
              <w:rPr>
                <w:rFonts w:ascii="Times New Roman" w:hAnsi="Times New Roman"/>
                <w:i/>
                <w:sz w:val="24"/>
                <w:szCs w:val="24"/>
              </w:rPr>
              <w:t>Модератор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Рогожина Е.А.</w:t>
            </w:r>
          </w:p>
          <w:p w:rsidR="00733389" w:rsidRDefault="00733389" w:rsidP="004D55A6">
            <w:pPr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  <w:p w:rsidR="00733389" w:rsidRDefault="00733389" w:rsidP="004D55A6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108E0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Руководители и педагогические работники общеобразовательных организаций</w:t>
            </w:r>
          </w:p>
          <w:p w:rsidR="00733389" w:rsidRDefault="00733389" w:rsidP="004D55A6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1A74" w:rsidRDefault="00733389" w:rsidP="00F92BF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  <w:p w:rsidR="00F92BFB" w:rsidRDefault="00F92BFB" w:rsidP="00F92BF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92BFB" w:rsidRPr="00F92BFB" w:rsidRDefault="00F92BFB" w:rsidP="00F92BF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02776" w:rsidTr="00733389">
        <w:tc>
          <w:tcPr>
            <w:tcW w:w="1957" w:type="dxa"/>
            <w:shd w:val="clear" w:color="auto" w:fill="FFFFFF" w:themeFill="background1"/>
          </w:tcPr>
          <w:p w:rsidR="00B02776" w:rsidRDefault="00D46883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13</w:t>
            </w:r>
            <w:r w:rsidR="00B02776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 xml:space="preserve">.00 </w:t>
            </w:r>
          </w:p>
          <w:p w:rsidR="00B02776" w:rsidRDefault="00B0277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B02776" w:rsidRDefault="00B0277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 xml:space="preserve">МБДОУ ПМО </w:t>
            </w:r>
            <w:proofErr w:type="gramStart"/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СО</w:t>
            </w:r>
            <w:proofErr w:type="gramEnd"/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 xml:space="preserve"> «Детский сад №43»</w:t>
            </w:r>
          </w:p>
          <w:p w:rsidR="00B02776" w:rsidRDefault="00B0277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B02776" w:rsidRDefault="00B0277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proofErr w:type="spellStart"/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У.Победы</w:t>
            </w:r>
            <w:proofErr w:type="spellEnd"/>
            <w: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, д. 24</w:t>
            </w:r>
          </w:p>
          <w:p w:rsidR="00B02776" w:rsidRDefault="00B02776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B02776" w:rsidRDefault="00DC46A4" w:rsidP="00C934CF">
            <w:pPr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DC46A4">
              <w:rPr>
                <w:rStyle w:val="2"/>
                <w:rFonts w:ascii="Liberation Serif" w:eastAsiaTheme="minorHAnsi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14061" w:type="dxa"/>
            <w:shd w:val="clear" w:color="auto" w:fill="FFFFFF" w:themeFill="background1"/>
          </w:tcPr>
          <w:p w:rsidR="00B02776" w:rsidRDefault="00B02776" w:rsidP="004D55A6">
            <w:pPr>
              <w:jc w:val="left"/>
              <w:rPr>
                <w:b/>
                <w:sz w:val="24"/>
                <w:szCs w:val="24"/>
              </w:rPr>
            </w:pPr>
            <w:r w:rsidRPr="00B02776">
              <w:rPr>
                <w:b/>
                <w:sz w:val="24"/>
                <w:szCs w:val="24"/>
              </w:rPr>
              <w:t>Методическая площадка</w:t>
            </w:r>
            <w:r>
              <w:rPr>
                <w:b/>
                <w:sz w:val="24"/>
                <w:szCs w:val="24"/>
              </w:rPr>
              <w:t xml:space="preserve"> «Флешмоб идей по </w:t>
            </w:r>
            <w:proofErr w:type="gramStart"/>
            <w:r>
              <w:rPr>
                <w:b/>
                <w:sz w:val="24"/>
                <w:szCs w:val="24"/>
              </w:rPr>
              <w:t>естественно-научному</w:t>
            </w:r>
            <w:proofErr w:type="gramEnd"/>
            <w:r>
              <w:rPr>
                <w:b/>
                <w:sz w:val="24"/>
                <w:szCs w:val="24"/>
              </w:rPr>
              <w:t xml:space="preserve"> и математическому образованию дошкольников»</w:t>
            </w:r>
          </w:p>
          <w:p w:rsidR="00B02776" w:rsidRDefault="00B02776" w:rsidP="004D55A6">
            <w:pPr>
              <w:jc w:val="left"/>
              <w:rPr>
                <w:b/>
                <w:sz w:val="24"/>
                <w:szCs w:val="24"/>
              </w:rPr>
            </w:pPr>
          </w:p>
          <w:p w:rsidR="00AE7DB4" w:rsidRPr="007F6674" w:rsidRDefault="00AE7DB4" w:rsidP="00AE7DB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674">
              <w:rPr>
                <w:i/>
                <w:color w:val="000000" w:themeColor="text1"/>
                <w:sz w:val="24"/>
                <w:szCs w:val="24"/>
              </w:rPr>
              <w:t xml:space="preserve">Практику работы презентуют педагоги  </w:t>
            </w:r>
            <w:r w:rsidRPr="007F6674">
              <w:rPr>
                <w:rFonts w:ascii="Times New Roman" w:hAnsi="Times New Roman"/>
                <w:bCs/>
                <w:sz w:val="24"/>
                <w:szCs w:val="24"/>
              </w:rPr>
              <w:t xml:space="preserve">МБДОУ ПМО </w:t>
            </w:r>
            <w:proofErr w:type="gramStart"/>
            <w:r w:rsidRPr="007F6674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proofErr w:type="gramEnd"/>
            <w:r w:rsidRPr="007F6674">
              <w:rPr>
                <w:rFonts w:ascii="Times New Roman" w:hAnsi="Times New Roman"/>
                <w:bCs/>
                <w:sz w:val="24"/>
                <w:szCs w:val="24"/>
              </w:rPr>
              <w:t xml:space="preserve"> «Детский сад №43»</w:t>
            </w:r>
            <w:r w:rsidR="00DC46A4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DC46A4" w:rsidRPr="00DC46A4">
              <w:rPr>
                <w:rFonts w:ascii="Times New Roman" w:hAnsi="Times New Roman"/>
                <w:bCs/>
                <w:sz w:val="24"/>
                <w:szCs w:val="24"/>
              </w:rPr>
              <w:t xml:space="preserve">МБДОУ ПМО СО «Детский сад №40»: Пирожкова </w:t>
            </w:r>
            <w:r w:rsidR="00DC46A4">
              <w:rPr>
                <w:rFonts w:ascii="Times New Roman" w:hAnsi="Times New Roman"/>
                <w:bCs/>
                <w:sz w:val="24"/>
                <w:szCs w:val="24"/>
              </w:rPr>
              <w:t xml:space="preserve">О.Н., </w:t>
            </w:r>
            <w:r w:rsidR="00DC46A4" w:rsidRPr="00DC46A4">
              <w:rPr>
                <w:rFonts w:ascii="Times New Roman" w:hAnsi="Times New Roman"/>
                <w:bCs/>
                <w:sz w:val="24"/>
                <w:szCs w:val="24"/>
              </w:rPr>
              <w:t xml:space="preserve">Шапошникова </w:t>
            </w:r>
            <w:r w:rsidR="00DC46A4">
              <w:rPr>
                <w:rFonts w:ascii="Times New Roman" w:hAnsi="Times New Roman"/>
                <w:bCs/>
                <w:sz w:val="24"/>
                <w:szCs w:val="24"/>
              </w:rPr>
              <w:t xml:space="preserve">О.Н., </w:t>
            </w:r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Безручко </w:t>
            </w:r>
            <w:r w:rsidR="00DC46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В.В., </w:t>
            </w:r>
            <w:proofErr w:type="spellStart"/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Кирякова</w:t>
            </w:r>
            <w:proofErr w:type="spellEnd"/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C46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Л.Р., </w:t>
            </w:r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Яковлева </w:t>
            </w:r>
            <w:r w:rsidR="00DC46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Т.М., </w:t>
            </w:r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Шалаева </w:t>
            </w:r>
            <w:r w:rsidR="00DC46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О.В., </w:t>
            </w:r>
            <w:proofErr w:type="spellStart"/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Галлямова</w:t>
            </w:r>
            <w:proofErr w:type="spellEnd"/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C46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Ю.М., </w:t>
            </w:r>
            <w:r w:rsidR="00DC46A4" w:rsidRPr="000F77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Денисенко </w:t>
            </w:r>
            <w:r w:rsidR="00DC46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Е.С., </w:t>
            </w:r>
            <w:r w:rsidR="00DC46A4" w:rsidRPr="00DC46A4">
              <w:rPr>
                <w:rFonts w:ascii="Times New Roman" w:hAnsi="Times New Roman"/>
                <w:bCs/>
                <w:sz w:val="24"/>
                <w:szCs w:val="24"/>
              </w:rPr>
              <w:t>Крашенинникова В.Г., Тарасова Е.В.</w:t>
            </w:r>
          </w:p>
          <w:p w:rsidR="00DC46A4" w:rsidRDefault="00DC46A4" w:rsidP="00AE7DB4">
            <w:pPr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AE7DB4" w:rsidRPr="007F6674" w:rsidRDefault="00AE7DB4" w:rsidP="00AE7DB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674">
              <w:rPr>
                <w:rFonts w:ascii="Times New Roman" w:hAnsi="Times New Roman"/>
                <w:sz w:val="24"/>
                <w:szCs w:val="24"/>
              </w:rPr>
              <w:t>Дизендорф</w:t>
            </w:r>
            <w:proofErr w:type="spellEnd"/>
            <w:r w:rsidRPr="007F6674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AE7DB4" w:rsidRPr="007F6674" w:rsidRDefault="00AE7DB4" w:rsidP="00AE7DB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F1A74" w:rsidRDefault="005F1A74" w:rsidP="00AE7DB4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1A74" w:rsidRDefault="00AE7DB4" w:rsidP="00AE7DB4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108E0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старшие воспитатели</w:t>
            </w:r>
            <w:r w:rsidRPr="00DA652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воспитатели, </w:t>
            </w:r>
            <w:r w:rsidR="005F1A74">
              <w:rPr>
                <w:rFonts w:ascii="Times New Roman" w:hAnsi="Times New Roman"/>
                <w:i/>
                <w:sz w:val="24"/>
                <w:szCs w:val="24"/>
              </w:rPr>
              <w:t>учителя начальных классов</w:t>
            </w:r>
          </w:p>
          <w:p w:rsidR="00AE7DB4" w:rsidRDefault="005F1A74" w:rsidP="00AE7DB4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02776" w:rsidRDefault="00AE7DB4" w:rsidP="00DC46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</w:t>
            </w:r>
            <w:r w:rsidR="00DC46A4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секци</w:t>
            </w:r>
            <w:r w:rsidR="00DC46A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приложении</w:t>
            </w:r>
          </w:p>
        </w:tc>
      </w:tr>
      <w:tr w:rsidR="00733389" w:rsidTr="00733389">
        <w:tc>
          <w:tcPr>
            <w:tcW w:w="16018" w:type="dxa"/>
            <w:gridSpan w:val="2"/>
            <w:shd w:val="clear" w:color="auto" w:fill="DAEEF3" w:themeFill="accent5" w:themeFillTint="33"/>
          </w:tcPr>
          <w:p w:rsidR="00733389" w:rsidRDefault="00733389" w:rsidP="00733389">
            <w:pPr>
              <w:jc w:val="both"/>
              <w:rPr>
                <w:b/>
                <w:sz w:val="24"/>
                <w:szCs w:val="24"/>
              </w:rPr>
            </w:pPr>
          </w:p>
          <w:p w:rsidR="00733389" w:rsidRDefault="00733389" w:rsidP="007333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</w:t>
            </w:r>
            <w:r w:rsidRPr="00844A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2026 г.</w:t>
            </w:r>
          </w:p>
          <w:p w:rsidR="00733389" w:rsidRDefault="00733389" w:rsidP="00844A3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Место проведения: </w:t>
            </w:r>
            <w:r w:rsidRPr="00C934CF">
              <w:rPr>
                <w:sz w:val="24"/>
                <w:szCs w:val="24"/>
              </w:rPr>
              <w:t>образовательные организации ПМО</w:t>
            </w:r>
          </w:p>
        </w:tc>
      </w:tr>
      <w:tr w:rsidR="0089021C" w:rsidTr="00733389">
        <w:tc>
          <w:tcPr>
            <w:tcW w:w="1957" w:type="dxa"/>
            <w:shd w:val="clear" w:color="auto" w:fill="FFFFFF" w:themeFill="background1"/>
          </w:tcPr>
          <w:p w:rsidR="00333CD6" w:rsidRPr="00FF2863" w:rsidRDefault="00333CD6" w:rsidP="00333CD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F2863">
              <w:rPr>
                <w:sz w:val="24"/>
                <w:szCs w:val="24"/>
              </w:rPr>
              <w:t>10.00</w:t>
            </w:r>
          </w:p>
          <w:p w:rsidR="00333CD6" w:rsidRPr="00FF2863" w:rsidRDefault="00333CD6" w:rsidP="00333CD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33CD6" w:rsidRPr="00FF2863" w:rsidRDefault="00C3617D" w:rsidP="00333CD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FF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МБОУ ПМО СО «СОШ № 18» </w:t>
            </w:r>
            <w:r w:rsidR="00333CD6" w:rsidRPr="00FF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ул. Розы Люксембург, д. 95</w:t>
            </w:r>
            <w:r w:rsidRPr="00FF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333CD6" w:rsidRPr="00FF28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333CD6" w:rsidRPr="00FF2863" w:rsidRDefault="00333CD6" w:rsidP="00333CD6">
            <w:pPr>
              <w:rPr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333CD6" w:rsidRDefault="00C3617D" w:rsidP="00C3617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Стажировочная</w:t>
            </w:r>
            <w:proofErr w:type="spellEnd"/>
            <w:r>
              <w:rPr>
                <w:b/>
                <w:sz w:val="24"/>
                <w:szCs w:val="24"/>
              </w:rPr>
              <w:t xml:space="preserve"> практика в рамках регионального проекта </w:t>
            </w:r>
            <w:r w:rsidRPr="00C3617D">
              <w:rPr>
                <w:b/>
                <w:sz w:val="24"/>
                <w:szCs w:val="24"/>
              </w:rPr>
              <w:t xml:space="preserve">«Образовательный тур»  </w:t>
            </w:r>
          </w:p>
          <w:p w:rsidR="00C3617D" w:rsidRDefault="00C3617D" w:rsidP="00C3617D">
            <w:pPr>
              <w:jc w:val="left"/>
              <w:rPr>
                <w:b/>
                <w:sz w:val="24"/>
                <w:szCs w:val="24"/>
              </w:rPr>
            </w:pPr>
            <w:r w:rsidRPr="00C3617D">
              <w:rPr>
                <w:b/>
                <w:sz w:val="24"/>
                <w:szCs w:val="24"/>
              </w:rPr>
              <w:t xml:space="preserve">Тема стажировки: </w:t>
            </w:r>
            <w:proofErr w:type="spellStart"/>
            <w:r w:rsidRPr="00C3617D">
              <w:rPr>
                <w:b/>
                <w:sz w:val="24"/>
                <w:szCs w:val="24"/>
              </w:rPr>
              <w:t>Soft</w:t>
            </w:r>
            <w:proofErr w:type="spellEnd"/>
            <w:r w:rsidRPr="00C361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617D">
              <w:rPr>
                <w:b/>
                <w:sz w:val="24"/>
                <w:szCs w:val="24"/>
              </w:rPr>
              <w:t>skills</w:t>
            </w:r>
            <w:proofErr w:type="spellEnd"/>
            <w:r w:rsidRPr="00C3617D">
              <w:rPr>
                <w:b/>
                <w:sz w:val="24"/>
                <w:szCs w:val="24"/>
              </w:rPr>
              <w:t xml:space="preserve"> на практике: как внеурочная деятельность развивает гибкие навыки XXI века и способствует повышению качества образовательных результатов</w:t>
            </w:r>
          </w:p>
          <w:p w:rsidR="001E1ECB" w:rsidRDefault="001E1ECB" w:rsidP="00C3617D">
            <w:pPr>
              <w:jc w:val="left"/>
              <w:rPr>
                <w:b/>
                <w:sz w:val="24"/>
                <w:szCs w:val="24"/>
              </w:rPr>
            </w:pPr>
          </w:p>
          <w:p w:rsidR="00333CD6" w:rsidRDefault="00333CD6" w:rsidP="00333CD6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ют руководитель и педагоги </w:t>
            </w:r>
            <w:r w:rsidRPr="00844A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МБОУ ПМО СО «СОШ №18»: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Тарасова Т.Г., Бессонова Е.В., Самохвалова Е.С., </w:t>
            </w:r>
            <w:proofErr w:type="spellStart"/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Пологова</w:t>
            </w:r>
            <w:proofErr w:type="spellEnd"/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Е.С., Клюева И.В., </w:t>
            </w:r>
            <w:proofErr w:type="spellStart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Новопашина</w:t>
            </w:r>
            <w:proofErr w:type="spellEnd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А.А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., </w:t>
            </w:r>
            <w:proofErr w:type="spellStart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Шайхитдинова</w:t>
            </w:r>
            <w:proofErr w:type="spellEnd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Т.А.,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Аверкина А.А.,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Блаженец</w:t>
            </w:r>
            <w:proofErr w:type="spellEnd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Л.Б.,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Сартания</w:t>
            </w:r>
            <w:proofErr w:type="spellEnd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Г.В.,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Тиль Н.Н.,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Старцева</w:t>
            </w:r>
            <w:proofErr w:type="spellEnd"/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Н.В.,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Мутыгулина О.В.,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Суслова Е.А.,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3617D" w:rsidRP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Смекалова Н.Б.,</w:t>
            </w:r>
            <w:r w:rsidR="00C361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Маслова Е.П.</w:t>
            </w:r>
          </w:p>
          <w:p w:rsidR="00333CD6" w:rsidRDefault="00333CD6" w:rsidP="00333CD6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33CD6" w:rsidRDefault="00333CD6" w:rsidP="00333CD6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108E0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 w:rsidR="00C3617D">
              <w:t xml:space="preserve"> </w:t>
            </w:r>
            <w:r w:rsidR="00C3617D" w:rsidRPr="00C3617D">
              <w:rPr>
                <w:rFonts w:ascii="Times New Roman" w:hAnsi="Times New Roman"/>
                <w:i/>
                <w:sz w:val="24"/>
                <w:szCs w:val="24"/>
              </w:rPr>
              <w:t>заместители директ</w:t>
            </w:r>
            <w:r w:rsidR="00DC24A5">
              <w:rPr>
                <w:rFonts w:ascii="Times New Roman" w:hAnsi="Times New Roman"/>
                <w:i/>
                <w:sz w:val="24"/>
                <w:szCs w:val="24"/>
              </w:rPr>
              <w:t>оров по учебно-воспитательной ра</w:t>
            </w:r>
            <w:r w:rsidR="00C3617D" w:rsidRPr="00C3617D">
              <w:rPr>
                <w:rFonts w:ascii="Times New Roman" w:hAnsi="Times New Roman"/>
                <w:i/>
                <w:sz w:val="24"/>
                <w:szCs w:val="24"/>
              </w:rPr>
              <w:t>боте, педагоги, реализующие курсы внеурочной деятельности, методисты</w:t>
            </w:r>
          </w:p>
          <w:p w:rsidR="001E1ECB" w:rsidRDefault="001E1ECB" w:rsidP="00333CD6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1ECB" w:rsidRDefault="001E1ECB" w:rsidP="001E1EC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  <w:p w:rsidR="001E1ECB" w:rsidRDefault="001E1ECB" w:rsidP="00333CD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33389" w:rsidTr="00733389">
        <w:tc>
          <w:tcPr>
            <w:tcW w:w="1957" w:type="dxa"/>
            <w:shd w:val="clear" w:color="auto" w:fill="FFFFFF" w:themeFill="background1"/>
          </w:tcPr>
          <w:p w:rsidR="00333CD6" w:rsidRPr="00C934CF" w:rsidRDefault="001E1ECB" w:rsidP="00333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333CD6" w:rsidRPr="00C934CF">
              <w:rPr>
                <w:sz w:val="24"/>
                <w:szCs w:val="24"/>
              </w:rPr>
              <w:t>.00</w:t>
            </w:r>
          </w:p>
          <w:p w:rsidR="00333CD6" w:rsidRPr="00C934CF" w:rsidRDefault="00333CD6" w:rsidP="00333C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CD6" w:rsidRPr="00C934CF" w:rsidRDefault="00333CD6" w:rsidP="00333C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00F7">
              <w:rPr>
                <w:rFonts w:ascii="Times New Roman" w:hAnsi="Times New Roman"/>
                <w:sz w:val="24"/>
                <w:szCs w:val="24"/>
              </w:rPr>
              <w:t>Детский сад № 51</w:t>
            </w:r>
          </w:p>
          <w:p w:rsidR="00333CD6" w:rsidRDefault="00DC24A5" w:rsidP="00C934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Р.Люксембург</w:t>
            </w:r>
            <w:proofErr w:type="spellEnd"/>
            <w:r w:rsidR="00333CD6" w:rsidRPr="00C934C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733389" w:rsidRDefault="00DC24A5" w:rsidP="00C934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91А</w:t>
            </w:r>
          </w:p>
          <w:p w:rsidR="00333CD6" w:rsidRPr="00C934CF" w:rsidRDefault="00333CD6" w:rsidP="005000F7">
            <w:pPr>
              <w:rPr>
                <w:sz w:val="24"/>
                <w:szCs w:val="24"/>
              </w:rPr>
            </w:pPr>
          </w:p>
        </w:tc>
        <w:tc>
          <w:tcPr>
            <w:tcW w:w="14061" w:type="dxa"/>
            <w:shd w:val="clear" w:color="auto" w:fill="FFFFFF" w:themeFill="background1"/>
          </w:tcPr>
          <w:p w:rsidR="00333CD6" w:rsidRDefault="00333CD6" w:rsidP="00333CD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площадка</w:t>
            </w:r>
            <w:r w:rsidRPr="001A19F2">
              <w:rPr>
                <w:b/>
                <w:sz w:val="24"/>
                <w:szCs w:val="24"/>
              </w:rPr>
              <w:t xml:space="preserve"> </w:t>
            </w:r>
            <w:r w:rsidRPr="00844A3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3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Познаем, исследуем, считаем: современные методики формирования </w:t>
            </w:r>
            <w:proofErr w:type="gramStart"/>
            <w:r w:rsidRPr="00333CD6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естественно-научных</w:t>
            </w:r>
            <w:proofErr w:type="gramEnd"/>
            <w:r w:rsidRPr="0033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математических представлений в дошкольников</w:t>
            </w:r>
            <w:r w:rsidRPr="00844A3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F6319A" w:rsidRDefault="00F6319A" w:rsidP="00333CD6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319A" w:rsidRDefault="00333CD6" w:rsidP="00333C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ют руководители и педагоги </w:t>
            </w:r>
            <w:r w:rsidRPr="00844A32">
              <w:rPr>
                <w:rFonts w:ascii="Times New Roman" w:hAnsi="Times New Roman"/>
                <w:bCs/>
                <w:sz w:val="24"/>
                <w:szCs w:val="24"/>
              </w:rPr>
              <w:t xml:space="preserve">МБДОУ ПМО </w:t>
            </w:r>
            <w:proofErr w:type="gramStart"/>
            <w:r w:rsidRPr="00844A32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4A32">
              <w:rPr>
                <w:rFonts w:ascii="Times New Roman" w:hAnsi="Times New Roman"/>
                <w:bCs/>
                <w:sz w:val="24"/>
                <w:szCs w:val="24"/>
              </w:rPr>
              <w:t xml:space="preserve"> «Детский сад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Pr="00844A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000F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00F7" w:rsidRPr="00844A32">
              <w:rPr>
                <w:rFonts w:ascii="Times New Roman" w:hAnsi="Times New Roman"/>
                <w:bCs/>
                <w:sz w:val="24"/>
                <w:szCs w:val="24"/>
              </w:rPr>
              <w:t>МБДОУ ПМО СО</w:t>
            </w:r>
            <w:r w:rsidR="005000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00F7" w:rsidRPr="00844A32">
              <w:rPr>
                <w:rFonts w:ascii="Times New Roman" w:hAnsi="Times New Roman"/>
                <w:bCs/>
                <w:sz w:val="24"/>
                <w:szCs w:val="24"/>
              </w:rPr>
              <w:t xml:space="preserve"> «Детский сад № </w:t>
            </w:r>
            <w:r w:rsidR="005000F7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5000F7" w:rsidRPr="00844A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Pr="00844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4A32">
              <w:rPr>
                <w:rFonts w:ascii="Times New Roman" w:hAnsi="Times New Roman"/>
                <w:sz w:val="24"/>
                <w:szCs w:val="24"/>
              </w:rPr>
              <w:t xml:space="preserve">МБДОУ ПМО СО «Детский сад №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844A32">
              <w:rPr>
                <w:rFonts w:ascii="Times New Roman" w:hAnsi="Times New Roman"/>
                <w:sz w:val="24"/>
                <w:szCs w:val="24"/>
              </w:rPr>
              <w:t xml:space="preserve">»: </w:t>
            </w:r>
            <w:proofErr w:type="spellStart"/>
            <w:r w:rsidRPr="00844A32">
              <w:rPr>
                <w:rFonts w:ascii="Times New Roman" w:hAnsi="Times New Roman"/>
                <w:sz w:val="24"/>
                <w:szCs w:val="24"/>
              </w:rPr>
              <w:t>Девяшина</w:t>
            </w:r>
            <w:proofErr w:type="spellEnd"/>
            <w:r w:rsidRPr="00844A32">
              <w:rPr>
                <w:rFonts w:ascii="Times New Roman" w:hAnsi="Times New Roman"/>
                <w:sz w:val="24"/>
                <w:szCs w:val="24"/>
              </w:rPr>
              <w:t xml:space="preserve"> Д.В.,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Григорьева М.Г.,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  <w:r w:rsidR="00197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00F7">
              <w:rPr>
                <w:rFonts w:ascii="Times New Roman" w:hAnsi="Times New Roman"/>
                <w:sz w:val="24"/>
                <w:szCs w:val="24"/>
              </w:rPr>
              <w:t>Потанина С.М., Старикова А.М.</w:t>
            </w:r>
            <w:r w:rsidRPr="00844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1ECB" w:rsidRDefault="001E1ECB" w:rsidP="00333C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E1ECB" w:rsidRDefault="001E1ECB" w:rsidP="00333C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1ECB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ECB">
              <w:rPr>
                <w:rFonts w:ascii="Times New Roman" w:hAnsi="Times New Roman"/>
                <w:sz w:val="24"/>
                <w:szCs w:val="24"/>
              </w:rPr>
              <w:t>Девяшина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1E1ECB" w:rsidRDefault="001E1ECB" w:rsidP="00333C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33CD6" w:rsidRPr="00DA652A" w:rsidRDefault="00333CD6" w:rsidP="00333CD6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108E0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старшие воспитатели</w:t>
            </w:r>
            <w:r w:rsidRPr="00DA652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воспитатели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>, учителя начальных классов, педагоги дополнительного образования</w:t>
            </w:r>
          </w:p>
          <w:p w:rsidR="00F6319A" w:rsidRDefault="00F6319A" w:rsidP="00333CD6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3389" w:rsidRDefault="00333CD6" w:rsidP="00F6319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Программа секции в приложении</w:t>
            </w:r>
          </w:p>
        </w:tc>
      </w:tr>
      <w:tr w:rsidR="008D0DD1" w:rsidTr="00733389">
        <w:tc>
          <w:tcPr>
            <w:tcW w:w="1957" w:type="dxa"/>
            <w:shd w:val="clear" w:color="auto" w:fill="FFFFFF" w:themeFill="background1"/>
          </w:tcPr>
          <w:p w:rsidR="008D0DD1" w:rsidRPr="00AD1C38" w:rsidRDefault="00C13A3B" w:rsidP="00AD1C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  <w:r w:rsidR="009D6A9A" w:rsidRPr="00AD1C38">
              <w:rPr>
                <w:sz w:val="24"/>
                <w:szCs w:val="24"/>
              </w:rPr>
              <w:t>0</w:t>
            </w:r>
          </w:p>
          <w:p w:rsidR="00333CD6" w:rsidRDefault="00333CD6" w:rsidP="00AD1C38">
            <w:pPr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  <w:p w:rsidR="000218DA" w:rsidRPr="005000F7" w:rsidRDefault="00333CD6" w:rsidP="00AD1C38">
            <w:pPr>
              <w:rPr>
                <w:sz w:val="24"/>
                <w:szCs w:val="24"/>
              </w:rPr>
            </w:pPr>
            <w:r w:rsidRPr="005000F7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Детский сад № 69</w:t>
            </w:r>
          </w:p>
          <w:p w:rsidR="000218DA" w:rsidRPr="00EB2737" w:rsidRDefault="000218DA" w:rsidP="00333CD6">
            <w:pPr>
              <w:rPr>
                <w:b/>
                <w:sz w:val="24"/>
                <w:szCs w:val="24"/>
              </w:rPr>
            </w:pPr>
            <w:r w:rsidRPr="005000F7">
              <w:rPr>
                <w:rFonts w:cs="Liberation Serif"/>
                <w:sz w:val="24"/>
                <w:szCs w:val="24"/>
              </w:rPr>
              <w:t>Зелёный Бор- 1, 25,</w:t>
            </w:r>
            <w:r w:rsidRPr="00AD1C38">
              <w:rPr>
                <w:rFonts w:cs="Liberation Serif"/>
                <w:sz w:val="24"/>
                <w:szCs w:val="24"/>
              </w:rPr>
              <w:t xml:space="preserve">  </w:t>
            </w:r>
            <w:r w:rsidRPr="00AD1C38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4061" w:type="dxa"/>
            <w:shd w:val="clear" w:color="auto" w:fill="FFFFFF" w:themeFill="background1"/>
          </w:tcPr>
          <w:p w:rsidR="008D0DD1" w:rsidRDefault="00CD2CB7" w:rsidP="00EB2737">
            <w:pPr>
              <w:jc w:val="left"/>
              <w:rPr>
                <w:rStyle w:val="2"/>
                <w:rFonts w:ascii="Liberation Serif" w:eastAsia="Arial Unicode MS" w:hAnsi="Liberation Serif" w:cs="Liberation Serif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площадка</w:t>
            </w:r>
            <w:r w:rsidRPr="001A19F2">
              <w:rPr>
                <w:b/>
                <w:sz w:val="24"/>
                <w:szCs w:val="24"/>
              </w:rPr>
              <w:t xml:space="preserve"> </w:t>
            </w:r>
            <w:r w:rsidR="00333CD6" w:rsidRPr="00333CD6">
              <w:rPr>
                <w:rStyle w:val="2"/>
                <w:rFonts w:ascii="Liberation Serif" w:eastAsia="Arial Unicode MS" w:hAnsi="Liberation Serif" w:cs="Liberation Serif"/>
                <w:b/>
                <w:sz w:val="24"/>
                <w:szCs w:val="24"/>
              </w:rPr>
              <w:t>«</w:t>
            </w:r>
            <w:proofErr w:type="spellStart"/>
            <w:r w:rsidR="00333CD6" w:rsidRPr="00333CD6">
              <w:rPr>
                <w:rStyle w:val="2"/>
                <w:rFonts w:ascii="Liberation Serif" w:eastAsia="Arial Unicode MS" w:hAnsi="Liberation Serif" w:cs="Liberation Serif"/>
                <w:b/>
                <w:sz w:val="24"/>
                <w:szCs w:val="24"/>
              </w:rPr>
              <w:t>PROкачество</w:t>
            </w:r>
            <w:proofErr w:type="spellEnd"/>
            <w:r w:rsidR="00333CD6" w:rsidRPr="00333CD6">
              <w:rPr>
                <w:rStyle w:val="2"/>
                <w:rFonts w:ascii="Liberation Serif" w:eastAsia="Arial Unicode MS" w:hAnsi="Liberation Serif" w:cs="Liberation Serif"/>
                <w:b/>
                <w:sz w:val="24"/>
                <w:szCs w:val="24"/>
              </w:rPr>
              <w:t xml:space="preserve"> естественно-научного и математического образования дошкольников».</w:t>
            </w:r>
          </w:p>
          <w:p w:rsidR="00333CD6" w:rsidRDefault="00333CD6" w:rsidP="00EB2737">
            <w:pPr>
              <w:jc w:val="left"/>
              <w:rPr>
                <w:rStyle w:val="2"/>
                <w:rFonts w:ascii="Liberation Serif" w:eastAsia="Arial Unicode MS" w:hAnsi="Liberation Serif" w:cs="Liberation Serif"/>
                <w:b/>
                <w:sz w:val="24"/>
                <w:szCs w:val="24"/>
              </w:rPr>
            </w:pPr>
          </w:p>
          <w:p w:rsidR="009D6A9A" w:rsidRDefault="000218DA" w:rsidP="000218DA">
            <w:pPr>
              <w:jc w:val="left"/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</w:pPr>
            <w:r w:rsidRPr="007763DB">
              <w:rPr>
                <w:i/>
                <w:color w:val="000000" w:themeColor="text1"/>
                <w:sz w:val="24"/>
                <w:szCs w:val="24"/>
              </w:rPr>
              <w:t>Практику работы презенту</w:t>
            </w:r>
            <w:r>
              <w:rPr>
                <w:i/>
                <w:color w:val="000000" w:themeColor="text1"/>
                <w:sz w:val="24"/>
                <w:szCs w:val="24"/>
              </w:rPr>
              <w:t>ют руководител</w:t>
            </w:r>
            <w:r w:rsidR="00333CD6">
              <w:rPr>
                <w:i/>
                <w:color w:val="000000" w:themeColor="text1"/>
                <w:sz w:val="24"/>
                <w:szCs w:val="24"/>
              </w:rPr>
              <w:t>ь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и педагоги </w:t>
            </w:r>
            <w:r w:rsidR="009D6A9A" w:rsidRPr="00D41D8D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МБДОУ ПМО </w:t>
            </w:r>
            <w:proofErr w:type="gramStart"/>
            <w:r w:rsidR="009D6A9A" w:rsidRPr="00D41D8D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СО</w:t>
            </w:r>
            <w:proofErr w:type="gramEnd"/>
            <w:r w:rsidR="009D6A9A" w:rsidRPr="00D41D8D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 «Детский сад № 69 комбинированного вида</w:t>
            </w:r>
            <w:r w:rsidR="009D6A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»: </w:t>
            </w:r>
            <w:proofErr w:type="spellStart"/>
            <w:r w:rsidR="009D6A9A" w:rsidRPr="00F6319A">
              <w:rPr>
                <w:rFonts w:cs="Liberation Serif"/>
                <w:sz w:val="24"/>
                <w:szCs w:val="24"/>
              </w:rPr>
              <w:t>Рушенцева</w:t>
            </w:r>
            <w:proofErr w:type="spellEnd"/>
            <w:r w:rsidR="009D6A9A" w:rsidRPr="00F6319A">
              <w:rPr>
                <w:rFonts w:cs="Liberation Serif"/>
                <w:sz w:val="24"/>
                <w:szCs w:val="24"/>
              </w:rPr>
              <w:t xml:space="preserve"> Е.В., Жданова Т.Н.,  </w:t>
            </w:r>
            <w:proofErr w:type="spellStart"/>
            <w:r w:rsidR="00333CD6" w:rsidRPr="00F6319A">
              <w:rPr>
                <w:rFonts w:cs="Liberation Serif"/>
                <w:sz w:val="24"/>
                <w:szCs w:val="24"/>
              </w:rPr>
              <w:t>Нечталюк</w:t>
            </w:r>
            <w:proofErr w:type="spellEnd"/>
            <w:r w:rsidR="00333CD6" w:rsidRPr="00F6319A">
              <w:rPr>
                <w:rFonts w:cs="Liberation Serif"/>
                <w:sz w:val="24"/>
                <w:szCs w:val="24"/>
              </w:rPr>
              <w:t xml:space="preserve"> О.А., </w:t>
            </w:r>
            <w:proofErr w:type="spellStart"/>
            <w:r w:rsidR="00333CD6" w:rsidRPr="00F6319A">
              <w:rPr>
                <w:rFonts w:cs="Liberation Serif"/>
                <w:sz w:val="24"/>
                <w:szCs w:val="24"/>
              </w:rPr>
              <w:t>Драган</w:t>
            </w:r>
            <w:proofErr w:type="spellEnd"/>
            <w:r w:rsidR="00333CD6" w:rsidRPr="00F6319A">
              <w:rPr>
                <w:rFonts w:cs="Liberation Serif"/>
                <w:sz w:val="24"/>
                <w:szCs w:val="24"/>
              </w:rPr>
              <w:t xml:space="preserve"> А.А., </w:t>
            </w:r>
            <w:proofErr w:type="spellStart"/>
            <w:r w:rsidR="009D6A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Батанина</w:t>
            </w:r>
            <w:proofErr w:type="spellEnd"/>
            <w:r w:rsidR="00F631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 О.А</w:t>
            </w:r>
            <w:r w:rsidR="00D41D8D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., Алексеева Т.Н.,  Кошевых И.Г., Захарова У.С.</w:t>
            </w:r>
            <w:r w:rsidR="00F631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, Томилова А.В., </w:t>
            </w:r>
            <w:proofErr w:type="spellStart"/>
            <w:r w:rsidR="00F631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Маклыгина</w:t>
            </w:r>
            <w:proofErr w:type="spellEnd"/>
            <w:r w:rsidR="00F631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 Е.А., </w:t>
            </w:r>
            <w:proofErr w:type="spellStart"/>
            <w:r w:rsidR="00F631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Овчинникова</w:t>
            </w:r>
            <w:proofErr w:type="spellEnd"/>
            <w:r w:rsidR="00F6319A" w:rsidRPr="00F6319A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 xml:space="preserve"> М.О.</w:t>
            </w:r>
            <w:r w:rsidR="00125B26"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  <w:t>, Кузнецова К.А.</w:t>
            </w:r>
          </w:p>
          <w:p w:rsidR="001E1ECB" w:rsidRDefault="001E1ECB" w:rsidP="000218DA">
            <w:pPr>
              <w:jc w:val="left"/>
              <w:rPr>
                <w:rStyle w:val="2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  <w:p w:rsidR="001E1ECB" w:rsidRPr="001E1ECB" w:rsidRDefault="001E1ECB" w:rsidP="000218DA">
            <w:pPr>
              <w:jc w:val="left"/>
              <w:rPr>
                <w:rFonts w:cs="Liberation Serif"/>
                <w:sz w:val="24"/>
                <w:szCs w:val="24"/>
              </w:rPr>
            </w:pPr>
            <w:r w:rsidRPr="001E1ECB">
              <w:rPr>
                <w:rFonts w:ascii="Times New Roman" w:hAnsi="Times New Roman"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Liberation Serif"/>
                <w:sz w:val="24"/>
                <w:szCs w:val="24"/>
              </w:rPr>
              <w:t>Рушенцева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Е.В.</w:t>
            </w:r>
          </w:p>
          <w:p w:rsidR="009D6A9A" w:rsidRPr="00AD1C38" w:rsidRDefault="009D6A9A" w:rsidP="009D6A9A">
            <w:pPr>
              <w:jc w:val="left"/>
              <w:rPr>
                <w:rFonts w:cs="Liberation Serif"/>
                <w:b/>
                <w:sz w:val="16"/>
                <w:szCs w:val="16"/>
              </w:rPr>
            </w:pPr>
          </w:p>
          <w:p w:rsidR="00F6319A" w:rsidRDefault="009D6A9A" w:rsidP="00F6319A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8D0DD1">
              <w:rPr>
                <w:rFonts w:ascii="Times New Roman" w:hAnsi="Times New Roman"/>
                <w:i/>
                <w:sz w:val="24"/>
                <w:szCs w:val="24"/>
              </w:rPr>
              <w:t>Целевая аудитория:</w:t>
            </w:r>
            <w:r w:rsidR="005903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9039D" w:rsidRPr="00AD1C38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0218DA" w:rsidRPr="00AD1C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319A">
              <w:rPr>
                <w:rFonts w:ascii="Times New Roman" w:hAnsi="Times New Roman"/>
                <w:i/>
                <w:sz w:val="24"/>
                <w:szCs w:val="24"/>
              </w:rPr>
              <w:t>старшие воспитатели</w:t>
            </w:r>
          </w:p>
          <w:p w:rsidR="00F6319A" w:rsidRDefault="00F6319A" w:rsidP="00AD1C3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18DA" w:rsidRPr="009D6A9A" w:rsidRDefault="00AD1C38" w:rsidP="00AD1C38">
            <w:pPr>
              <w:jc w:val="right"/>
              <w:rPr>
                <w:rStyle w:val="2"/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r w:rsidRPr="00B317FF">
              <w:rPr>
                <w:rFonts w:ascii="Times New Roman" w:hAnsi="Times New Roman"/>
                <w:i/>
                <w:sz w:val="24"/>
                <w:szCs w:val="24"/>
              </w:rPr>
              <w:t>Программа методической площадки в приложении</w:t>
            </w:r>
          </w:p>
        </w:tc>
      </w:tr>
    </w:tbl>
    <w:p w:rsidR="00D41D8D" w:rsidRDefault="00D41D8D" w:rsidP="000E3159">
      <w:pPr>
        <w:rPr>
          <w:b/>
        </w:rPr>
      </w:pPr>
    </w:p>
    <w:p w:rsidR="00D41D8D" w:rsidRDefault="00D41D8D" w:rsidP="00DA18FB">
      <w:pPr>
        <w:jc w:val="both"/>
        <w:rPr>
          <w:b/>
        </w:rPr>
      </w:pPr>
    </w:p>
    <w:sectPr w:rsidR="00D41D8D" w:rsidSect="00AD1C38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089B"/>
    <w:multiLevelType w:val="hybridMultilevel"/>
    <w:tmpl w:val="8E1651D4"/>
    <w:lvl w:ilvl="0" w:tplc="9B4AF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6758A"/>
    <w:multiLevelType w:val="hybridMultilevel"/>
    <w:tmpl w:val="1D884FBC"/>
    <w:lvl w:ilvl="0" w:tplc="19B48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6"/>
    <w:rsid w:val="00013C24"/>
    <w:rsid w:val="00020694"/>
    <w:rsid w:val="000218DA"/>
    <w:rsid w:val="0005484D"/>
    <w:rsid w:val="00084E57"/>
    <w:rsid w:val="000D1D57"/>
    <w:rsid w:val="000D35BA"/>
    <w:rsid w:val="000E3159"/>
    <w:rsid w:val="000F769C"/>
    <w:rsid w:val="00100990"/>
    <w:rsid w:val="00125B26"/>
    <w:rsid w:val="00144221"/>
    <w:rsid w:val="00157113"/>
    <w:rsid w:val="0017766D"/>
    <w:rsid w:val="00197011"/>
    <w:rsid w:val="001A19F2"/>
    <w:rsid w:val="001A4F5B"/>
    <w:rsid w:val="001B4D36"/>
    <w:rsid w:val="001B51C9"/>
    <w:rsid w:val="001B5537"/>
    <w:rsid w:val="001B724E"/>
    <w:rsid w:val="001E1ECB"/>
    <w:rsid w:val="001F5475"/>
    <w:rsid w:val="00201ECA"/>
    <w:rsid w:val="00293C36"/>
    <w:rsid w:val="002C05C1"/>
    <w:rsid w:val="002F2209"/>
    <w:rsid w:val="0030165C"/>
    <w:rsid w:val="00310B23"/>
    <w:rsid w:val="00333CD6"/>
    <w:rsid w:val="00351151"/>
    <w:rsid w:val="00380747"/>
    <w:rsid w:val="003A6BF6"/>
    <w:rsid w:val="003C496D"/>
    <w:rsid w:val="003D678F"/>
    <w:rsid w:val="003F1009"/>
    <w:rsid w:val="00401C81"/>
    <w:rsid w:val="00415853"/>
    <w:rsid w:val="004A0006"/>
    <w:rsid w:val="004B31A9"/>
    <w:rsid w:val="004B4C6F"/>
    <w:rsid w:val="004C0909"/>
    <w:rsid w:val="004C39B6"/>
    <w:rsid w:val="004D55A6"/>
    <w:rsid w:val="005000F7"/>
    <w:rsid w:val="005229E0"/>
    <w:rsid w:val="00523DCF"/>
    <w:rsid w:val="00574BDF"/>
    <w:rsid w:val="0059039D"/>
    <w:rsid w:val="005B47B9"/>
    <w:rsid w:val="005E4D43"/>
    <w:rsid w:val="005F1A74"/>
    <w:rsid w:val="005F671F"/>
    <w:rsid w:val="00672B17"/>
    <w:rsid w:val="006A2488"/>
    <w:rsid w:val="006E738B"/>
    <w:rsid w:val="00733389"/>
    <w:rsid w:val="007362CB"/>
    <w:rsid w:val="007763DB"/>
    <w:rsid w:val="00794525"/>
    <w:rsid w:val="007A1EB7"/>
    <w:rsid w:val="007B0013"/>
    <w:rsid w:val="007B5137"/>
    <w:rsid w:val="007D6AFF"/>
    <w:rsid w:val="007F6674"/>
    <w:rsid w:val="0080284B"/>
    <w:rsid w:val="0082441A"/>
    <w:rsid w:val="00833531"/>
    <w:rsid w:val="00844A32"/>
    <w:rsid w:val="00854D28"/>
    <w:rsid w:val="00875DAC"/>
    <w:rsid w:val="0089021C"/>
    <w:rsid w:val="008A167A"/>
    <w:rsid w:val="008A6F65"/>
    <w:rsid w:val="008D0DD1"/>
    <w:rsid w:val="008D537A"/>
    <w:rsid w:val="008D7E06"/>
    <w:rsid w:val="00917DA8"/>
    <w:rsid w:val="00924396"/>
    <w:rsid w:val="0093197A"/>
    <w:rsid w:val="0097582B"/>
    <w:rsid w:val="00983F5E"/>
    <w:rsid w:val="009A4EB0"/>
    <w:rsid w:val="009C4BD5"/>
    <w:rsid w:val="009D6A9A"/>
    <w:rsid w:val="00A56397"/>
    <w:rsid w:val="00A609D3"/>
    <w:rsid w:val="00A6302F"/>
    <w:rsid w:val="00A66779"/>
    <w:rsid w:val="00AD1C38"/>
    <w:rsid w:val="00AE4788"/>
    <w:rsid w:val="00AE7DB4"/>
    <w:rsid w:val="00B02776"/>
    <w:rsid w:val="00B16808"/>
    <w:rsid w:val="00B317FF"/>
    <w:rsid w:val="00B748EE"/>
    <w:rsid w:val="00BF1285"/>
    <w:rsid w:val="00C109D3"/>
    <w:rsid w:val="00C13A3B"/>
    <w:rsid w:val="00C3617D"/>
    <w:rsid w:val="00C3629F"/>
    <w:rsid w:val="00C40442"/>
    <w:rsid w:val="00C934CF"/>
    <w:rsid w:val="00CD2CB7"/>
    <w:rsid w:val="00CF48E8"/>
    <w:rsid w:val="00CF6A63"/>
    <w:rsid w:val="00D41D8D"/>
    <w:rsid w:val="00D46883"/>
    <w:rsid w:val="00D47A81"/>
    <w:rsid w:val="00D503BD"/>
    <w:rsid w:val="00D67227"/>
    <w:rsid w:val="00DA18FB"/>
    <w:rsid w:val="00DA652A"/>
    <w:rsid w:val="00DB75ED"/>
    <w:rsid w:val="00DC24A5"/>
    <w:rsid w:val="00DC46A4"/>
    <w:rsid w:val="00DC734B"/>
    <w:rsid w:val="00DD3DCA"/>
    <w:rsid w:val="00DF5381"/>
    <w:rsid w:val="00E35360"/>
    <w:rsid w:val="00E75ACA"/>
    <w:rsid w:val="00E857EA"/>
    <w:rsid w:val="00EB2737"/>
    <w:rsid w:val="00EB4D49"/>
    <w:rsid w:val="00EC71E5"/>
    <w:rsid w:val="00F15442"/>
    <w:rsid w:val="00F20FF4"/>
    <w:rsid w:val="00F6319A"/>
    <w:rsid w:val="00F82E66"/>
    <w:rsid w:val="00F92BFB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B4"/>
  </w:style>
  <w:style w:type="paragraph" w:styleId="1">
    <w:name w:val="heading 1"/>
    <w:basedOn w:val="a"/>
    <w:next w:val="a"/>
    <w:link w:val="10"/>
    <w:uiPriority w:val="9"/>
    <w:qFormat/>
    <w:rsid w:val="003511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2C0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5E4D43"/>
    <w:pPr>
      <w:ind w:left="720"/>
      <w:contextualSpacing/>
    </w:pPr>
  </w:style>
  <w:style w:type="character" w:customStyle="1" w:styleId="20">
    <w:name w:val="Основной текст (2)_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1 Знак"/>
    <w:basedOn w:val="a0"/>
    <w:link w:val="1"/>
    <w:uiPriority w:val="9"/>
    <w:rsid w:val="0035115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4">
    <w:name w:val="Основной текст (4)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229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qFormat/>
    <w:rsid w:val="003C496D"/>
  </w:style>
  <w:style w:type="paragraph" w:customStyle="1" w:styleId="TableParagraph">
    <w:name w:val="Table Paragraph"/>
    <w:basedOn w:val="a"/>
    <w:uiPriority w:val="1"/>
    <w:qFormat/>
    <w:rsid w:val="003C496D"/>
    <w:pPr>
      <w:jc w:val="left"/>
    </w:pPr>
    <w:rPr>
      <w:rFonts w:ascii="Times New Roman" w:eastAsia="Times New Roman" w:hAnsi="Times New Roman"/>
      <w:sz w:val="22"/>
    </w:rPr>
  </w:style>
  <w:style w:type="paragraph" w:styleId="a6">
    <w:name w:val="Body Text"/>
    <w:basedOn w:val="a"/>
    <w:link w:val="a7"/>
    <w:uiPriority w:val="1"/>
    <w:qFormat/>
    <w:rsid w:val="0005484D"/>
    <w:pPr>
      <w:widowControl w:val="0"/>
      <w:autoSpaceDE w:val="0"/>
      <w:autoSpaceDN w:val="0"/>
      <w:jc w:val="left"/>
    </w:pPr>
    <w:rPr>
      <w:rFonts w:ascii="Times New Roman" w:eastAsia="Times New Roman" w:hAnsi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5484D"/>
    <w:rPr>
      <w:rFonts w:ascii="Times New Roman" w:eastAsia="Times New Roman" w:hAnsi="Times New Roman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5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4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B4"/>
  </w:style>
  <w:style w:type="paragraph" w:styleId="1">
    <w:name w:val="heading 1"/>
    <w:basedOn w:val="a"/>
    <w:next w:val="a"/>
    <w:link w:val="10"/>
    <w:uiPriority w:val="9"/>
    <w:qFormat/>
    <w:rsid w:val="003511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2C0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5E4D43"/>
    <w:pPr>
      <w:ind w:left="720"/>
      <w:contextualSpacing/>
    </w:pPr>
  </w:style>
  <w:style w:type="character" w:customStyle="1" w:styleId="20">
    <w:name w:val="Основной текст (2)_"/>
    <w:basedOn w:val="a0"/>
    <w:rsid w:val="005E4D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1 Знак"/>
    <w:basedOn w:val="a0"/>
    <w:link w:val="1"/>
    <w:uiPriority w:val="9"/>
    <w:rsid w:val="0035115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4">
    <w:name w:val="Основной текст (4)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52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229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qFormat/>
    <w:rsid w:val="003C496D"/>
  </w:style>
  <w:style w:type="paragraph" w:customStyle="1" w:styleId="TableParagraph">
    <w:name w:val="Table Paragraph"/>
    <w:basedOn w:val="a"/>
    <w:uiPriority w:val="1"/>
    <w:qFormat/>
    <w:rsid w:val="003C496D"/>
    <w:pPr>
      <w:jc w:val="left"/>
    </w:pPr>
    <w:rPr>
      <w:rFonts w:ascii="Times New Roman" w:eastAsia="Times New Roman" w:hAnsi="Times New Roman"/>
      <w:sz w:val="22"/>
    </w:rPr>
  </w:style>
  <w:style w:type="paragraph" w:styleId="a6">
    <w:name w:val="Body Text"/>
    <w:basedOn w:val="a"/>
    <w:link w:val="a7"/>
    <w:uiPriority w:val="1"/>
    <w:qFormat/>
    <w:rsid w:val="0005484D"/>
    <w:pPr>
      <w:widowControl w:val="0"/>
      <w:autoSpaceDE w:val="0"/>
      <w:autoSpaceDN w:val="0"/>
      <w:jc w:val="left"/>
    </w:pPr>
    <w:rPr>
      <w:rFonts w:ascii="Times New Roman" w:eastAsia="Times New Roman" w:hAnsi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5484D"/>
    <w:rPr>
      <w:rFonts w:ascii="Times New Roman" w:eastAsia="Times New Roman" w:hAnsi="Times New Roman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54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27</cp:revision>
  <cp:lastPrinted>2025-03-14T09:20:00Z</cp:lastPrinted>
  <dcterms:created xsi:type="dcterms:W3CDTF">2025-03-14T15:24:00Z</dcterms:created>
  <dcterms:modified xsi:type="dcterms:W3CDTF">2026-03-26T05:49:00Z</dcterms:modified>
</cp:coreProperties>
</file>